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0E81" w14:textId="77777777" w:rsidR="00F82722" w:rsidRDefault="00F82722" w:rsidP="00B8656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</w:p>
    <w:p w14:paraId="0C45B70D" w14:textId="77777777" w:rsidR="00F82722" w:rsidRDefault="00F82722" w:rsidP="00B8656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</w:p>
    <w:p w14:paraId="4099B2F4" w14:textId="543104C0" w:rsidR="00F82722" w:rsidRDefault="00F82722" w:rsidP="00B8656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</w:p>
    <w:p w14:paraId="779017A2" w14:textId="77777777" w:rsidR="00EE6CD4" w:rsidRDefault="00EE6CD4" w:rsidP="00B8656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</w:p>
    <w:p w14:paraId="53246A7D" w14:textId="77777777" w:rsidR="00F82722" w:rsidRDefault="00F82722" w:rsidP="00B8656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</w:p>
    <w:p w14:paraId="0F143564" w14:textId="544AB07C" w:rsidR="00B86566" w:rsidRDefault="00B86566" w:rsidP="00B8656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A - Scheda di candidatura </w:t>
      </w:r>
      <w:r>
        <w:rPr>
          <w:sz w:val="24"/>
          <w:szCs w:val="24"/>
        </w:rPr>
        <w:t>Tutor</w:t>
      </w:r>
      <w:r w:rsidR="007A4E3C">
        <w:rPr>
          <w:sz w:val="24"/>
          <w:szCs w:val="24"/>
        </w:rPr>
        <w:t xml:space="preserve"> inclusione, Tutor d’aula</w:t>
      </w:r>
      <w:r w:rsidR="00A04325">
        <w:rPr>
          <w:sz w:val="24"/>
          <w:szCs w:val="24"/>
        </w:rPr>
        <w:t>, Docente esperto.</w:t>
      </w:r>
    </w:p>
    <w:p w14:paraId="1550E591" w14:textId="77777777" w:rsidR="00B86566" w:rsidRDefault="00B86566" w:rsidP="00B8656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0C27F60D" w14:textId="0E259E27" w:rsidR="006B3439" w:rsidRDefault="00EE6CD4" w:rsidP="00EE6CD4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B86566">
        <w:rPr>
          <w:color w:val="000000"/>
          <w:sz w:val="24"/>
          <w:szCs w:val="24"/>
        </w:rPr>
        <w:t>Al Dirigente Scolastic</w:t>
      </w:r>
      <w:r w:rsidR="006B3439">
        <w:rPr>
          <w:color w:val="000000"/>
          <w:sz w:val="24"/>
          <w:szCs w:val="24"/>
        </w:rPr>
        <w:t>o</w:t>
      </w:r>
    </w:p>
    <w:p w14:paraId="5688794A" w14:textId="77777777" w:rsidR="006B3439" w:rsidRDefault="006B3439" w:rsidP="00EE6CD4">
      <w:pPr>
        <w:pBdr>
          <w:top w:val="nil"/>
          <w:left w:val="nil"/>
          <w:bottom w:val="nil"/>
          <w:right w:val="nil"/>
          <w:between w:val="nil"/>
        </w:pBdr>
        <w:spacing w:before="9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G </w:t>
      </w:r>
      <w:r>
        <w:rPr>
          <w:i/>
          <w:color w:val="000000"/>
          <w:sz w:val="24"/>
          <w:szCs w:val="24"/>
        </w:rPr>
        <w:t xml:space="preserve">Sabatini </w:t>
      </w:r>
      <w:r>
        <w:rPr>
          <w:color w:val="000000"/>
          <w:sz w:val="24"/>
          <w:szCs w:val="24"/>
        </w:rPr>
        <w:t xml:space="preserve">di Borgia </w:t>
      </w:r>
    </w:p>
    <w:p w14:paraId="6699A904" w14:textId="67AA76EC" w:rsidR="00B86566" w:rsidRPr="006B3439" w:rsidRDefault="006B3439" w:rsidP="00EE6CD4">
      <w:pPr>
        <w:pBdr>
          <w:top w:val="nil"/>
          <w:left w:val="nil"/>
          <w:bottom w:val="nil"/>
          <w:right w:val="nil"/>
          <w:between w:val="nil"/>
        </w:pBdr>
        <w:spacing w:before="9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A.</w:t>
      </w:r>
      <w:r w:rsidR="00EE6CD4">
        <w:rPr>
          <w:color w:val="000000"/>
          <w:sz w:val="24"/>
          <w:szCs w:val="24"/>
        </w:rPr>
        <w:t xml:space="preserve"> Moro,</w:t>
      </w:r>
      <w:proofErr w:type="gramStart"/>
      <w:r w:rsidR="00EE6CD4">
        <w:rPr>
          <w:color w:val="000000"/>
          <w:sz w:val="24"/>
          <w:szCs w:val="24"/>
        </w:rPr>
        <w:t>10</w:t>
      </w:r>
      <w:r w:rsidR="00B86566">
        <w:rPr>
          <w:color w:val="000000"/>
          <w:sz w:val="24"/>
          <w:szCs w:val="24"/>
        </w:rPr>
        <w:t xml:space="preserve">  (</w:t>
      </w:r>
      <w:proofErr w:type="gramEnd"/>
      <w:r w:rsidR="00B86566">
        <w:rPr>
          <w:color w:val="000000"/>
          <w:sz w:val="24"/>
          <w:szCs w:val="24"/>
        </w:rPr>
        <w:t>CZ)</w:t>
      </w:r>
    </w:p>
    <w:p w14:paraId="2FF5E136" w14:textId="77777777" w:rsidR="00B86566" w:rsidRDefault="00B86566" w:rsidP="00EE6CD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p w14:paraId="06CD9788" w14:textId="77777777" w:rsidR="00B86566" w:rsidRDefault="00B86566" w:rsidP="00B86566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14:paraId="183AF7C1" w14:textId="77777777" w:rsidR="00B86566" w:rsidRDefault="00B86566" w:rsidP="00B86566">
      <w:pPr>
        <w:ind w:left="720" w:right="633"/>
        <w:jc w:val="center"/>
        <w:rPr>
          <w:b/>
          <w:i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Avviso prot. N° ---- del ------ 2022.</w:t>
      </w:r>
    </w:p>
    <w:p w14:paraId="293F5532" w14:textId="77777777" w:rsidR="00B86566" w:rsidRDefault="00B86566" w:rsidP="00B86566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Codice Progetto AZIONE 10.1.1-FESR FSE 2014/2020 “A Scuola </w:t>
      </w:r>
      <w:proofErr w:type="gramStart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d’inclusione”  Interventi</w:t>
      </w:r>
      <w:proofErr w:type="gramEnd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 multidisciplinari di sostegno agli studenti finalizzati a contrastare gli effetti del COVID 19 e all’integrazione e all’inclusione degli allievi con Bisogni Educativi Speciali (BES)”.</w:t>
      </w:r>
    </w:p>
    <w:p w14:paraId="7DB42DD6" w14:textId="77777777" w:rsidR="00B86566" w:rsidRDefault="00B86566" w:rsidP="00B8656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044F604F" w14:textId="77777777" w:rsidR="00B86566" w:rsidRDefault="00B86566" w:rsidP="00B86566">
      <w:pPr>
        <w:spacing w:before="1"/>
        <w:ind w:left="529" w:right="1154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“TUTTI INSIEME NON SOLO A SCUOLA”</w:t>
      </w:r>
    </w:p>
    <w:p w14:paraId="742E6A06" w14:textId="77777777" w:rsidR="00B86566" w:rsidRDefault="00B86566" w:rsidP="00B86566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33A65247" w14:textId="36FB3C64" w:rsidR="00B86566" w:rsidRDefault="00B86566" w:rsidP="00B86566">
      <w:pPr>
        <w:spacing w:before="16"/>
        <w:ind w:left="529" w:right="1184"/>
        <w:jc w:val="center"/>
        <w:rPr>
          <w:rFonts w:ascii="Calibri" w:eastAsia="Calibri" w:hAnsi="Calibri" w:cs="Calibri"/>
          <w:b/>
          <w:bCs/>
          <w:color w:val="212121"/>
          <w:sz w:val="24"/>
          <w:szCs w:val="24"/>
        </w:rPr>
      </w:pPr>
      <w:r w:rsidRPr="00D724AD">
        <w:rPr>
          <w:rFonts w:ascii="Calibri" w:eastAsia="Calibri" w:hAnsi="Calibri" w:cs="Calibri"/>
          <w:b/>
          <w:bCs/>
          <w:color w:val="212121"/>
          <w:sz w:val="24"/>
          <w:szCs w:val="24"/>
          <w:highlight w:val="white"/>
        </w:rPr>
        <w:t xml:space="preserve">CUP </w:t>
      </w:r>
      <w:r w:rsidRPr="00D724AD">
        <w:rPr>
          <w:rFonts w:ascii="Calibri" w:eastAsia="Calibri" w:hAnsi="Calibri" w:cs="Calibri"/>
          <w:b/>
          <w:bCs/>
          <w:color w:val="212121"/>
          <w:sz w:val="24"/>
          <w:szCs w:val="24"/>
        </w:rPr>
        <w:t>J34C22000000008</w:t>
      </w:r>
    </w:p>
    <w:p w14:paraId="5F48A191" w14:textId="006B1E55" w:rsidR="00B86566" w:rsidRDefault="00B86566" w:rsidP="00B86566">
      <w:pPr>
        <w:spacing w:before="16"/>
        <w:ind w:left="529" w:right="1184"/>
        <w:jc w:val="center"/>
        <w:rPr>
          <w:rFonts w:ascii="Calibri" w:eastAsia="Calibri" w:hAnsi="Calibri" w:cs="Calibri"/>
          <w:b/>
          <w:bCs/>
          <w:color w:val="212121"/>
          <w:sz w:val="24"/>
          <w:szCs w:val="24"/>
        </w:rPr>
      </w:pPr>
    </w:p>
    <w:p w14:paraId="0EAF4F6E" w14:textId="77777777" w:rsidR="00B86566" w:rsidRPr="00D724AD" w:rsidRDefault="00B86566" w:rsidP="00B8656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5"/>
          <w:szCs w:val="25"/>
        </w:rPr>
      </w:pPr>
    </w:p>
    <w:p w14:paraId="7686D612" w14:textId="77777777" w:rsidR="00B86566" w:rsidRDefault="00B86566" w:rsidP="00B86566">
      <w:pPr>
        <w:pStyle w:val="Titolo"/>
        <w:ind w:firstLine="1098"/>
      </w:pPr>
      <w:r>
        <w:t>Il/la sottoscritto/a,</w:t>
      </w:r>
    </w:p>
    <w:p w14:paraId="2DCF69B3" w14:textId="77777777" w:rsidR="00B86566" w:rsidRDefault="00B86566" w:rsidP="00B865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916C6EE" w14:textId="77777777" w:rsidR="00B86566" w:rsidRDefault="00B86566" w:rsidP="00B8656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W w:w="10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B86566" w14:paraId="58090755" w14:textId="77777777" w:rsidTr="00B86566">
        <w:trPr>
          <w:trHeight w:val="902"/>
        </w:trPr>
        <w:tc>
          <w:tcPr>
            <w:tcW w:w="4139" w:type="dxa"/>
          </w:tcPr>
          <w:p w14:paraId="49DA5634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2" w:type="dxa"/>
          </w:tcPr>
          <w:p w14:paraId="5829D624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58125060" w14:textId="77777777" w:rsidTr="00B86566">
        <w:trPr>
          <w:trHeight w:val="306"/>
        </w:trPr>
        <w:tc>
          <w:tcPr>
            <w:tcW w:w="4139" w:type="dxa"/>
          </w:tcPr>
          <w:p w14:paraId="6D6B2310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2" w:type="dxa"/>
          </w:tcPr>
          <w:p w14:paraId="422D1F30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108E00AB" w14:textId="77777777" w:rsidTr="00B86566">
        <w:trPr>
          <w:trHeight w:val="311"/>
        </w:trPr>
        <w:tc>
          <w:tcPr>
            <w:tcW w:w="4139" w:type="dxa"/>
          </w:tcPr>
          <w:p w14:paraId="51A247D8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2" w:type="dxa"/>
          </w:tcPr>
          <w:p w14:paraId="59AB028F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5A5E6181" w14:textId="77777777" w:rsidTr="00B86566">
        <w:trPr>
          <w:trHeight w:val="311"/>
        </w:trPr>
        <w:tc>
          <w:tcPr>
            <w:tcW w:w="4139" w:type="dxa"/>
          </w:tcPr>
          <w:p w14:paraId="32BC55FF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2" w:type="dxa"/>
          </w:tcPr>
          <w:p w14:paraId="7E3BE21D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49267C8C" w14:textId="77777777" w:rsidTr="00B86566">
        <w:trPr>
          <w:trHeight w:val="503"/>
        </w:trPr>
        <w:tc>
          <w:tcPr>
            <w:tcW w:w="4139" w:type="dxa"/>
          </w:tcPr>
          <w:p w14:paraId="71CF6C26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2" w:type="dxa"/>
          </w:tcPr>
          <w:p w14:paraId="3D74E949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28386C16" w14:textId="77777777" w:rsidTr="00B86566">
        <w:trPr>
          <w:trHeight w:val="311"/>
        </w:trPr>
        <w:tc>
          <w:tcPr>
            <w:tcW w:w="4139" w:type="dxa"/>
          </w:tcPr>
          <w:p w14:paraId="6484D755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2" w:type="dxa"/>
          </w:tcPr>
          <w:p w14:paraId="5745B4DD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541EC36A" w14:textId="77777777" w:rsidTr="00B86566">
        <w:trPr>
          <w:trHeight w:val="311"/>
        </w:trPr>
        <w:tc>
          <w:tcPr>
            <w:tcW w:w="4139" w:type="dxa"/>
          </w:tcPr>
          <w:p w14:paraId="17974DC1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2" w:type="dxa"/>
          </w:tcPr>
          <w:p w14:paraId="228E9CB6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2911E846" w14:textId="77777777" w:rsidTr="00B86566">
        <w:trPr>
          <w:trHeight w:val="311"/>
        </w:trPr>
        <w:tc>
          <w:tcPr>
            <w:tcW w:w="4139" w:type="dxa"/>
          </w:tcPr>
          <w:p w14:paraId="3B3B966B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2" w:type="dxa"/>
          </w:tcPr>
          <w:p w14:paraId="780669B3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28244559" w14:textId="77777777" w:rsidTr="00B86566">
        <w:trPr>
          <w:trHeight w:val="312"/>
        </w:trPr>
        <w:tc>
          <w:tcPr>
            <w:tcW w:w="4139" w:type="dxa"/>
          </w:tcPr>
          <w:p w14:paraId="2F087CCE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2" w:type="dxa"/>
          </w:tcPr>
          <w:p w14:paraId="73A8A73A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6566" w14:paraId="59BA44CF" w14:textId="77777777" w:rsidTr="00B86566">
        <w:trPr>
          <w:trHeight w:val="311"/>
        </w:trPr>
        <w:tc>
          <w:tcPr>
            <w:tcW w:w="4139" w:type="dxa"/>
          </w:tcPr>
          <w:p w14:paraId="128522C1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2" w:type="dxa"/>
          </w:tcPr>
          <w:p w14:paraId="1892FB2A" w14:textId="77777777" w:rsidR="00B86566" w:rsidRDefault="00B86566" w:rsidP="0054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9EEAF23" w14:textId="77777777" w:rsidR="00B86566" w:rsidRDefault="00B86566" w:rsidP="00B8656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34C1A7CF" w14:textId="1DE017AE" w:rsidR="00B86566" w:rsidRDefault="00B86566" w:rsidP="00B86566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b/>
          <w:bCs/>
          <w:color w:val="000000"/>
          <w:sz w:val="24"/>
          <w:szCs w:val="24"/>
        </w:rPr>
      </w:pPr>
      <w:r w:rsidRPr="00B86566">
        <w:rPr>
          <w:b/>
          <w:bCs/>
          <w:color w:val="000000"/>
          <w:sz w:val="24"/>
          <w:szCs w:val="24"/>
        </w:rPr>
        <w:t>CHIEDE</w:t>
      </w:r>
    </w:p>
    <w:p w14:paraId="38F93BEA" w14:textId="4C7C4158" w:rsidR="007A4E3C" w:rsidRDefault="007A4E3C" w:rsidP="00B86566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b/>
          <w:bCs/>
          <w:color w:val="000000"/>
          <w:sz w:val="24"/>
          <w:szCs w:val="24"/>
        </w:rPr>
      </w:pPr>
    </w:p>
    <w:p w14:paraId="0D6AE85B" w14:textId="77777777" w:rsidR="007A4E3C" w:rsidRDefault="007A4E3C" w:rsidP="007A4E3C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rPr>
          <w:color w:val="000000"/>
          <w:sz w:val="24"/>
          <w:szCs w:val="24"/>
        </w:rPr>
      </w:pPr>
      <w:r w:rsidRPr="007A4E3C">
        <w:rPr>
          <w:color w:val="000000"/>
          <w:sz w:val="24"/>
          <w:szCs w:val="24"/>
        </w:rPr>
        <w:t>Di essere</w:t>
      </w:r>
      <w:r>
        <w:rPr>
          <w:color w:val="000000"/>
          <w:sz w:val="24"/>
          <w:szCs w:val="24"/>
        </w:rPr>
        <w:t xml:space="preserve"> ammesso/a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partecipare al bando indicato in oggetto in qualità di </w:t>
      </w:r>
    </w:p>
    <w:p w14:paraId="55E3B5CB" w14:textId="027941F2" w:rsidR="007A4E3C" w:rsidRDefault="007A4E3C" w:rsidP="007A4E3C">
      <w:pPr>
        <w:pBdr>
          <w:top w:val="nil"/>
          <w:left w:val="nil"/>
          <w:bottom w:val="nil"/>
          <w:right w:val="nil"/>
          <w:between w:val="nil"/>
        </w:pBdr>
        <w:spacing w:before="1"/>
        <w:ind w:right="104"/>
        <w:jc w:val="center"/>
        <w:rPr>
          <w:b/>
          <w:bCs/>
          <w:color w:val="000000"/>
          <w:sz w:val="24"/>
          <w:szCs w:val="24"/>
          <w:u w:val="single"/>
        </w:rPr>
      </w:pPr>
      <w:r w:rsidRPr="007A4E3C">
        <w:rPr>
          <w:b/>
          <w:bCs/>
          <w:color w:val="000000"/>
          <w:sz w:val="24"/>
          <w:szCs w:val="24"/>
          <w:u w:val="single"/>
        </w:rPr>
        <w:t xml:space="preserve">TUTOR PER L’INCLUSIONE </w:t>
      </w:r>
      <w:r w:rsidR="00F66C0B">
        <w:rPr>
          <w:b/>
          <w:bCs/>
          <w:color w:val="000000"/>
          <w:sz w:val="24"/>
          <w:szCs w:val="24"/>
          <w:u w:val="single"/>
        </w:rPr>
        <w:t>-</w:t>
      </w:r>
      <w:r w:rsidRPr="007A4E3C">
        <w:rPr>
          <w:b/>
          <w:bCs/>
          <w:color w:val="000000"/>
          <w:sz w:val="24"/>
          <w:szCs w:val="24"/>
          <w:u w:val="single"/>
        </w:rPr>
        <w:t>TUTOR D’AULA INTERNO</w:t>
      </w:r>
      <w:r w:rsidR="00E06BC3">
        <w:rPr>
          <w:b/>
          <w:bCs/>
          <w:color w:val="000000"/>
          <w:sz w:val="24"/>
          <w:szCs w:val="24"/>
          <w:u w:val="single"/>
        </w:rPr>
        <w:t>- DOCENTE ESPERTO</w:t>
      </w:r>
    </w:p>
    <w:p w14:paraId="09BD1E7E" w14:textId="26D98093" w:rsidR="007A4E3C" w:rsidRPr="007A4E3C" w:rsidRDefault="007A4E3C" w:rsidP="007A4E3C">
      <w:pPr>
        <w:pBdr>
          <w:top w:val="nil"/>
          <w:left w:val="nil"/>
          <w:bottom w:val="nil"/>
          <w:right w:val="nil"/>
          <w:between w:val="nil"/>
        </w:pBdr>
        <w:spacing w:before="1"/>
        <w:ind w:right="1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 modulo (segnare il modulo prescelto – se l’istante è interessato a più moduli deve produrre una domanda per ciascun modulo)</w:t>
      </w:r>
      <w:r w:rsidR="00EE6CD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331"/>
        <w:gridCol w:w="2409"/>
        <w:gridCol w:w="2694"/>
        <w:gridCol w:w="1269"/>
      </w:tblGrid>
      <w:tr w:rsidR="00EE6CD4" w:rsidRPr="00755AB4" w14:paraId="0B1639E2" w14:textId="77777777" w:rsidTr="00891D60">
        <w:trPr>
          <w:trHeight w:val="353"/>
        </w:trPr>
        <w:tc>
          <w:tcPr>
            <w:tcW w:w="9628" w:type="dxa"/>
            <w:gridSpan w:val="5"/>
          </w:tcPr>
          <w:p w14:paraId="622F0C55" w14:textId="5AB186DA" w:rsidR="00EE6CD4" w:rsidRPr="00302284" w:rsidRDefault="00EE6CD4" w:rsidP="00375E1A">
            <w:pPr>
              <w:rPr>
                <w:b/>
                <w:bCs/>
                <w:sz w:val="16"/>
                <w:szCs w:val="16"/>
              </w:rPr>
            </w:pPr>
            <w:r w:rsidRPr="00302284">
              <w:rPr>
                <w:b/>
                <w:bCs/>
                <w:sz w:val="16"/>
                <w:szCs w:val="16"/>
              </w:rPr>
              <w:lastRenderedPageBreak/>
              <w:t xml:space="preserve">SOTTOAZIONE                       FIGURA                                TITOLO MODULO                               SEDE                    </w:t>
            </w:r>
            <w:r w:rsidR="00375E1A">
              <w:rPr>
                <w:b/>
                <w:bCs/>
                <w:sz w:val="16"/>
                <w:szCs w:val="16"/>
              </w:rPr>
              <w:t xml:space="preserve">        PERCORSO</w:t>
            </w:r>
            <w:r w:rsidRPr="00302284">
              <w:rPr>
                <w:b/>
                <w:bCs/>
                <w:sz w:val="16"/>
                <w:szCs w:val="16"/>
              </w:rPr>
              <w:t xml:space="preserve">               PREFERENZA</w:t>
            </w:r>
            <w:r w:rsidR="00375E1A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</w:t>
            </w:r>
          </w:p>
          <w:p w14:paraId="41F91137" w14:textId="3B6A07C4" w:rsidR="00EE6CD4" w:rsidRPr="00302284" w:rsidRDefault="00EE6CD4" w:rsidP="00375E1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6CD4" w:rsidRPr="001B48B5" w14:paraId="16702ED5" w14:textId="77777777" w:rsidTr="00891D60">
        <w:trPr>
          <w:trHeight w:val="1784"/>
        </w:trPr>
        <w:tc>
          <w:tcPr>
            <w:tcW w:w="1925" w:type="dxa"/>
            <w:vMerge w:val="restart"/>
          </w:tcPr>
          <w:p w14:paraId="6EB750D7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09A53BB9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22F0E62D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0EBB0825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383424F8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437B1A68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64B0D93A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  <w:r w:rsidRPr="001B48B5">
              <w:rPr>
                <w:rFonts w:eastAsia="Calibri"/>
                <w:sz w:val="18"/>
                <w:szCs w:val="18"/>
                <w:highlight w:val="white"/>
              </w:rPr>
              <w:t xml:space="preserve">            10.1.1 </w:t>
            </w:r>
          </w:p>
          <w:p w14:paraId="6F8A70EA" w14:textId="77777777" w:rsidR="00EE6CD4" w:rsidRPr="001B48B5" w:rsidRDefault="00EE6CD4" w:rsidP="00891D60">
            <w:pPr>
              <w:spacing w:line="257" w:lineRule="auto"/>
              <w:ind w:left="72"/>
              <w:jc w:val="center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2D1AC1F6" w14:textId="77777777" w:rsidR="00EE6CD4" w:rsidRPr="001B48B5" w:rsidRDefault="00EE6CD4" w:rsidP="00891D60">
            <w:pPr>
              <w:spacing w:line="257" w:lineRule="auto"/>
              <w:ind w:left="72"/>
              <w:jc w:val="center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768FC511" w14:textId="77777777" w:rsidR="00EE6CD4" w:rsidRPr="001B48B5" w:rsidRDefault="00EE6CD4" w:rsidP="00891D60">
            <w:pPr>
              <w:spacing w:line="261" w:lineRule="auto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Annualità</w:t>
            </w:r>
          </w:p>
          <w:p w14:paraId="0488210E" w14:textId="3DEFAE8C" w:rsidR="00EE6CD4" w:rsidRPr="001B48B5" w:rsidRDefault="00EE6CD4" w:rsidP="00891D60">
            <w:pPr>
              <w:spacing w:line="261" w:lineRule="auto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2021/2022</w:t>
            </w:r>
          </w:p>
          <w:p w14:paraId="2F07F738" w14:textId="5F6E7709" w:rsidR="00302284" w:rsidRPr="001B48B5" w:rsidRDefault="00302284" w:rsidP="00891D60">
            <w:pPr>
              <w:spacing w:line="261" w:lineRule="auto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2022/2023</w:t>
            </w:r>
          </w:p>
          <w:p w14:paraId="7568BD92" w14:textId="2583EEED" w:rsidR="00EE6CD4" w:rsidRDefault="00EE6CD4" w:rsidP="00891D60">
            <w:pPr>
              <w:spacing w:line="261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5171CDCB" w14:textId="15F0BA78" w:rsidR="00631592" w:rsidRDefault="00631592" w:rsidP="00891D60">
            <w:pPr>
              <w:spacing w:line="261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4F2E3947" w14:textId="77777777" w:rsidR="00631592" w:rsidRPr="001B48B5" w:rsidRDefault="00631592" w:rsidP="00891D60">
            <w:pPr>
              <w:spacing w:line="261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4E3D7FAD" w14:textId="12420B19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Percorso</w:t>
            </w:r>
            <w:r w:rsidR="00302284" w:rsidRPr="001B48B5">
              <w:rPr>
                <w:rFonts w:eastAsia="Calibri"/>
                <w:sz w:val="18"/>
                <w:szCs w:val="18"/>
              </w:rPr>
              <w:t>-</w:t>
            </w:r>
            <w:r w:rsidRPr="001B48B5">
              <w:rPr>
                <w:rFonts w:eastAsia="Calibri"/>
                <w:sz w:val="18"/>
                <w:szCs w:val="18"/>
              </w:rPr>
              <w:t xml:space="preserve"> </w:t>
            </w:r>
            <w:r w:rsidR="00302284" w:rsidRPr="001B48B5">
              <w:rPr>
                <w:rFonts w:eastAsia="Calibri"/>
                <w:sz w:val="18"/>
                <w:szCs w:val="18"/>
              </w:rPr>
              <w:t>a</w:t>
            </w:r>
          </w:p>
          <w:p w14:paraId="125363C6" w14:textId="77777777" w:rsidR="00631592" w:rsidRDefault="00631592" w:rsidP="00631592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182157CE" w14:textId="77777777" w:rsidR="00631592" w:rsidRDefault="00631592" w:rsidP="00631592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23E42561" w14:textId="242770DB" w:rsidR="00631592" w:rsidRPr="001B48B5" w:rsidRDefault="00631592" w:rsidP="00631592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Sostegno organizzativo e didattico agli studenti</w:t>
            </w:r>
          </w:p>
          <w:p w14:paraId="027AC013" w14:textId="77777777" w:rsidR="00631592" w:rsidRPr="001B48B5" w:rsidRDefault="00631592" w:rsidP="00631592">
            <w:pPr>
              <w:spacing w:line="261" w:lineRule="auto"/>
              <w:ind w:left="72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1B48B5">
              <w:rPr>
                <w:rFonts w:eastAsia="Calibri"/>
                <w:sz w:val="18"/>
                <w:szCs w:val="18"/>
              </w:rPr>
              <w:t>Tutti gli alunni</w:t>
            </w:r>
          </w:p>
          <w:p w14:paraId="2857F095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50B54AB6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5EED4D55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50BC9856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6E2CE8A4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4BE5CDC5" w14:textId="6E174EA9" w:rsidR="00EE6CD4" w:rsidRPr="001B48B5" w:rsidRDefault="001D4425" w:rsidP="00891D60">
            <w:pPr>
              <w:spacing w:line="257" w:lineRule="auto"/>
              <w:ind w:left="72"/>
              <w:jc w:val="center"/>
              <w:rPr>
                <w:rFonts w:eastAsia="Calibri"/>
                <w:sz w:val="18"/>
                <w:szCs w:val="18"/>
                <w:highlight w:val="white"/>
              </w:rPr>
            </w:pPr>
            <w:r>
              <w:rPr>
                <w:rFonts w:eastAsia="Calibri"/>
                <w:sz w:val="18"/>
                <w:szCs w:val="18"/>
              </w:rPr>
              <w:t>U</w:t>
            </w:r>
            <w:r w:rsidR="00EE6CD4" w:rsidRPr="001B48B5">
              <w:rPr>
                <w:rFonts w:eastAsia="Calibri"/>
                <w:sz w:val="18"/>
                <w:szCs w:val="18"/>
              </w:rPr>
              <w:t>n minimo di 15 alunni</w:t>
            </w:r>
          </w:p>
          <w:p w14:paraId="4A13D183" w14:textId="77777777" w:rsidR="00EE6CD4" w:rsidRPr="001B48B5" w:rsidRDefault="00EE6CD4" w:rsidP="00891D60">
            <w:pPr>
              <w:spacing w:line="257" w:lineRule="auto"/>
              <w:ind w:left="72"/>
              <w:jc w:val="center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75596B59" w14:textId="58BF7788" w:rsidR="00EE6CD4" w:rsidRDefault="00EE6CD4" w:rsidP="00891D60">
            <w:pPr>
              <w:spacing w:line="257" w:lineRule="auto"/>
              <w:jc w:val="center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44597C77" w14:textId="77777777" w:rsidR="00631592" w:rsidRPr="001B48B5" w:rsidRDefault="00631592" w:rsidP="00891D60">
            <w:pPr>
              <w:spacing w:line="257" w:lineRule="auto"/>
              <w:jc w:val="center"/>
              <w:rPr>
                <w:rFonts w:eastAsia="Calibri"/>
                <w:sz w:val="18"/>
                <w:szCs w:val="18"/>
                <w:highlight w:val="white"/>
              </w:rPr>
            </w:pPr>
          </w:p>
          <w:p w14:paraId="02783098" w14:textId="77777777" w:rsidR="00EE6CD4" w:rsidRPr="001B48B5" w:rsidRDefault="00EE6CD4" w:rsidP="00631592">
            <w:pPr>
              <w:spacing w:line="261" w:lineRule="auto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14:paraId="757C0254" w14:textId="77777777" w:rsidR="00EE6CD4" w:rsidRPr="001B48B5" w:rsidRDefault="00EE6CD4" w:rsidP="00891D60">
            <w:pPr>
              <w:rPr>
                <w:rFonts w:eastAsia="Calibri"/>
                <w:sz w:val="18"/>
                <w:szCs w:val="18"/>
              </w:rPr>
            </w:pPr>
          </w:p>
          <w:p w14:paraId="2C7EB58D" w14:textId="1407BB3E" w:rsidR="001B48B5" w:rsidRDefault="001B48B5" w:rsidP="00891D60">
            <w:pPr>
              <w:rPr>
                <w:rFonts w:eastAsia="Calibri"/>
                <w:sz w:val="18"/>
                <w:szCs w:val="18"/>
              </w:rPr>
            </w:pPr>
          </w:p>
          <w:p w14:paraId="07A6E4E9" w14:textId="77777777" w:rsidR="001B48B5" w:rsidRPr="001B48B5" w:rsidRDefault="001B48B5" w:rsidP="00891D60">
            <w:pPr>
              <w:rPr>
                <w:rFonts w:eastAsia="Calibri"/>
                <w:sz w:val="18"/>
                <w:szCs w:val="18"/>
              </w:rPr>
            </w:pPr>
          </w:p>
          <w:p w14:paraId="07EBC77A" w14:textId="77777777" w:rsidR="00EE6CD4" w:rsidRPr="001B48B5" w:rsidRDefault="00EE6CD4" w:rsidP="00891D60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1B48B5">
              <w:rPr>
                <w:rFonts w:eastAsia="Calibri"/>
                <w:sz w:val="18"/>
                <w:szCs w:val="18"/>
              </w:rPr>
              <w:t>Tutor  d’inclusione</w:t>
            </w:r>
            <w:proofErr w:type="gramEnd"/>
          </w:p>
          <w:p w14:paraId="7B50412C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50E13B7B" w14:textId="4076B3FE" w:rsidR="00EE6CD4" w:rsidRDefault="00EE6CD4" w:rsidP="00891D60">
            <w:pPr>
              <w:rPr>
                <w:sz w:val="18"/>
                <w:szCs w:val="18"/>
              </w:rPr>
            </w:pPr>
          </w:p>
          <w:p w14:paraId="24E3DB3C" w14:textId="6BE6A7B1" w:rsidR="0048351F" w:rsidRDefault="004339F0" w:rsidP="00891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esperti</w:t>
            </w:r>
          </w:p>
          <w:p w14:paraId="044112FA" w14:textId="77777777" w:rsidR="0048351F" w:rsidRPr="001B48B5" w:rsidRDefault="0048351F" w:rsidP="00891D60">
            <w:pPr>
              <w:rPr>
                <w:sz w:val="18"/>
                <w:szCs w:val="18"/>
              </w:rPr>
            </w:pPr>
          </w:p>
          <w:p w14:paraId="6BB3B952" w14:textId="45DD4F13" w:rsidR="00EE6CD4" w:rsidRDefault="00EE6CD4" w:rsidP="00891D60">
            <w:pPr>
              <w:rPr>
                <w:sz w:val="18"/>
                <w:szCs w:val="18"/>
              </w:rPr>
            </w:pPr>
          </w:p>
          <w:p w14:paraId="562F539C" w14:textId="0ABC304F" w:rsidR="00177683" w:rsidRDefault="00177683" w:rsidP="00891D60">
            <w:pPr>
              <w:rPr>
                <w:sz w:val="18"/>
                <w:szCs w:val="18"/>
              </w:rPr>
            </w:pPr>
          </w:p>
          <w:p w14:paraId="7095F5AD" w14:textId="43FEE9C7" w:rsidR="004339F0" w:rsidRDefault="004339F0" w:rsidP="00891D60">
            <w:pPr>
              <w:rPr>
                <w:sz w:val="18"/>
                <w:szCs w:val="18"/>
              </w:rPr>
            </w:pPr>
          </w:p>
          <w:p w14:paraId="255B61EB" w14:textId="3DC83A0E" w:rsidR="004339F0" w:rsidRDefault="004339F0" w:rsidP="00891D60">
            <w:pPr>
              <w:rPr>
                <w:sz w:val="18"/>
                <w:szCs w:val="18"/>
              </w:rPr>
            </w:pPr>
          </w:p>
          <w:p w14:paraId="45680214" w14:textId="42248EAF" w:rsidR="004339F0" w:rsidRDefault="004339F0" w:rsidP="00891D60">
            <w:pPr>
              <w:rPr>
                <w:sz w:val="18"/>
                <w:szCs w:val="18"/>
              </w:rPr>
            </w:pPr>
          </w:p>
          <w:p w14:paraId="0F82AC1D" w14:textId="23119487" w:rsidR="004339F0" w:rsidRDefault="004339F0" w:rsidP="00891D60">
            <w:pPr>
              <w:rPr>
                <w:sz w:val="18"/>
                <w:szCs w:val="18"/>
              </w:rPr>
            </w:pPr>
          </w:p>
          <w:p w14:paraId="747BB729" w14:textId="77777777" w:rsidR="004339F0" w:rsidRDefault="004339F0" w:rsidP="00891D60">
            <w:pPr>
              <w:rPr>
                <w:sz w:val="18"/>
                <w:szCs w:val="18"/>
              </w:rPr>
            </w:pPr>
          </w:p>
          <w:p w14:paraId="499FBA33" w14:textId="77777777" w:rsidR="00177683" w:rsidRPr="001B48B5" w:rsidRDefault="00177683" w:rsidP="00891D60">
            <w:pPr>
              <w:rPr>
                <w:sz w:val="18"/>
                <w:szCs w:val="18"/>
              </w:rPr>
            </w:pPr>
          </w:p>
          <w:p w14:paraId="7D35353B" w14:textId="77777777" w:rsidR="00EE6CD4" w:rsidRDefault="0048351F" w:rsidP="00891D60">
            <w:pPr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Tutor d’aula</w:t>
            </w:r>
          </w:p>
          <w:p w14:paraId="50FA4191" w14:textId="77777777" w:rsidR="00177683" w:rsidRDefault="00177683" w:rsidP="00891D60">
            <w:pPr>
              <w:rPr>
                <w:sz w:val="18"/>
                <w:szCs w:val="18"/>
              </w:rPr>
            </w:pPr>
          </w:p>
          <w:p w14:paraId="68D95E3F" w14:textId="27A6D244" w:rsidR="00177683" w:rsidRPr="001B48B5" w:rsidRDefault="00177683" w:rsidP="00891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esperti</w:t>
            </w:r>
          </w:p>
        </w:tc>
        <w:tc>
          <w:tcPr>
            <w:tcW w:w="2409" w:type="dxa"/>
          </w:tcPr>
          <w:p w14:paraId="7601809C" w14:textId="77777777" w:rsidR="00EE6CD4" w:rsidRPr="001B48B5" w:rsidRDefault="00EE6CD4" w:rsidP="00891D60">
            <w:pPr>
              <w:ind w:right="130"/>
              <w:jc w:val="both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 xml:space="preserve">       </w:t>
            </w:r>
          </w:p>
          <w:p w14:paraId="32AFC5D4" w14:textId="77777777" w:rsidR="00EE6CD4" w:rsidRPr="001B48B5" w:rsidRDefault="00EE6CD4" w:rsidP="00891D60">
            <w:pPr>
              <w:ind w:right="130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Modulo a.1</w:t>
            </w:r>
          </w:p>
          <w:p w14:paraId="1C4511E3" w14:textId="77777777" w:rsidR="00EE6CD4" w:rsidRPr="001B48B5" w:rsidRDefault="00EE6CD4" w:rsidP="00891D60">
            <w:pPr>
              <w:ind w:right="130"/>
              <w:jc w:val="center"/>
              <w:rPr>
                <w:rFonts w:eastAsia="Calibri"/>
                <w:bCs/>
                <w:iCs/>
                <w:sz w:val="18"/>
                <w:szCs w:val="18"/>
                <w:highlight w:val="white"/>
              </w:rPr>
            </w:pPr>
            <w:r w:rsidRPr="001B48B5">
              <w:rPr>
                <w:rFonts w:eastAsia="Calibri"/>
                <w:bCs/>
                <w:iCs/>
                <w:sz w:val="18"/>
                <w:szCs w:val="18"/>
                <w:highlight w:val="white"/>
              </w:rPr>
              <w:t>“Star bene in acqua”</w:t>
            </w:r>
          </w:p>
          <w:p w14:paraId="20CBE9F7" w14:textId="77777777" w:rsidR="00EE6CD4" w:rsidRPr="001B48B5" w:rsidRDefault="00EE6CD4" w:rsidP="00891D60">
            <w:pPr>
              <w:ind w:right="130"/>
              <w:jc w:val="center"/>
              <w:rPr>
                <w:rFonts w:eastAsia="Calibri"/>
                <w:b/>
                <w:i/>
                <w:sz w:val="18"/>
                <w:szCs w:val="18"/>
                <w:highlight w:val="white"/>
              </w:rPr>
            </w:pPr>
            <w:r w:rsidRPr="001B48B5">
              <w:rPr>
                <w:rFonts w:eastAsia="Calibri"/>
                <w:b/>
                <w:i/>
                <w:sz w:val="18"/>
                <w:szCs w:val="18"/>
                <w:highlight w:val="white"/>
              </w:rPr>
              <w:t>(Scuola Primaria e Sec.1°)</w:t>
            </w:r>
          </w:p>
          <w:p w14:paraId="49DB5A8F" w14:textId="77777777" w:rsidR="00EE6CD4" w:rsidRPr="001B48B5" w:rsidRDefault="00EE6CD4" w:rsidP="00891D60">
            <w:pPr>
              <w:ind w:right="130"/>
              <w:jc w:val="center"/>
              <w:rPr>
                <w:rFonts w:eastAsia="Calibri"/>
                <w:b/>
                <w:i/>
                <w:sz w:val="18"/>
                <w:szCs w:val="18"/>
                <w:highlight w:val="magenta"/>
              </w:rPr>
            </w:pPr>
          </w:p>
          <w:p w14:paraId="7F2DF1C4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0A0F9E5" w14:textId="0BE252BD" w:rsidR="00EE6CD4" w:rsidRDefault="00EE6CD4" w:rsidP="00AF2469">
            <w:pPr>
              <w:numPr>
                <w:ilvl w:val="0"/>
                <w:numId w:val="1"/>
              </w:num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P</w:t>
            </w:r>
            <w:r w:rsidR="00302284" w:rsidRPr="001B48B5">
              <w:rPr>
                <w:rFonts w:eastAsia="Calibri"/>
                <w:sz w:val="18"/>
                <w:szCs w:val="18"/>
                <w:shd w:val="clear" w:color="auto" w:fill="FEFFFF"/>
              </w:rPr>
              <w:t>iscina</w:t>
            </w:r>
          </w:p>
          <w:p w14:paraId="048CC653" w14:textId="047C82F1" w:rsidR="002C45D9" w:rsidRDefault="002C45D9" w:rsidP="00AF2469">
            <w:pPr>
              <w:ind w:left="720"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Primaria e secondaria</w:t>
            </w:r>
          </w:p>
          <w:p w14:paraId="37B80555" w14:textId="77777777" w:rsidR="004339F0" w:rsidRPr="001B48B5" w:rsidRDefault="004339F0" w:rsidP="00AF2469">
            <w:pPr>
              <w:ind w:left="720"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5A9F8C40" w14:textId="29B1670C" w:rsidR="00EE6CD4" w:rsidRDefault="00EE6CD4" w:rsidP="00AF2469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27 ore anno 2022</w:t>
            </w:r>
          </w:p>
          <w:p w14:paraId="15CAF0AF" w14:textId="77777777" w:rsidR="004339F0" w:rsidRPr="001B48B5" w:rsidRDefault="004339F0" w:rsidP="00AF2469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35D446B9" w14:textId="38852FAD" w:rsidR="00EE6CD4" w:rsidRPr="001B48B5" w:rsidRDefault="00302284" w:rsidP="00AF2469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54</w:t>
            </w:r>
            <w:r w:rsidR="00EE6CD4"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2023</w:t>
            </w:r>
          </w:p>
          <w:p w14:paraId="2BA9E806" w14:textId="665ECC6F" w:rsidR="00EE6CD4" w:rsidRDefault="00EE6CD4" w:rsidP="00AF2469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1 tutor inclusione</w:t>
            </w:r>
          </w:p>
          <w:p w14:paraId="5DD5BD2D" w14:textId="77777777" w:rsidR="00D7273C" w:rsidRPr="001B48B5" w:rsidRDefault="00D7273C" w:rsidP="00AF2469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53CEE1E9" w14:textId="7F8CBF1B" w:rsidR="00AF2469" w:rsidRPr="001B48B5" w:rsidRDefault="00AF2469" w:rsidP="00AF2469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27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2</w:t>
            </w:r>
          </w:p>
          <w:p w14:paraId="42BD896D" w14:textId="5A5975FF" w:rsidR="00AF2469" w:rsidRDefault="00AF2469" w:rsidP="00AF2469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4 Docenti esperti</w:t>
            </w:r>
          </w:p>
          <w:p w14:paraId="35109F90" w14:textId="77777777" w:rsidR="004339F0" w:rsidRDefault="004339F0" w:rsidP="00AF2469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45CDE0CE" w14:textId="77777777" w:rsidR="00D7273C" w:rsidRPr="001B48B5" w:rsidRDefault="00D7273C" w:rsidP="00D7273C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 xml:space="preserve">54 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ore anno 202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3</w:t>
            </w:r>
          </w:p>
          <w:p w14:paraId="06361E99" w14:textId="77777777" w:rsidR="00D7273C" w:rsidRPr="001B48B5" w:rsidRDefault="00D7273C" w:rsidP="00D7273C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2 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Docenti esperti</w:t>
            </w:r>
          </w:p>
          <w:p w14:paraId="3036E63A" w14:textId="77777777" w:rsidR="00EE6CD4" w:rsidRPr="001B48B5" w:rsidRDefault="00EE6CD4" w:rsidP="00891D60">
            <w:pPr>
              <w:ind w:left="720"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452B13D0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20A3FD1D" w14:textId="77777777" w:rsidR="00EE6CD4" w:rsidRPr="001B48B5" w:rsidRDefault="00EE6CD4" w:rsidP="00891D60">
            <w:p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4E320040" w14:textId="354ED258" w:rsidR="00EE6CD4" w:rsidRPr="001B48B5" w:rsidRDefault="00EE6CD4" w:rsidP="00891D60">
            <w:p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6F40725C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</w:tc>
      </w:tr>
      <w:tr w:rsidR="00EE6CD4" w:rsidRPr="001B48B5" w14:paraId="43B4045E" w14:textId="77777777" w:rsidTr="00891D60">
        <w:trPr>
          <w:trHeight w:val="2983"/>
        </w:trPr>
        <w:tc>
          <w:tcPr>
            <w:tcW w:w="1925" w:type="dxa"/>
            <w:vMerge/>
          </w:tcPr>
          <w:p w14:paraId="68C15B25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</w:p>
        </w:tc>
        <w:tc>
          <w:tcPr>
            <w:tcW w:w="1331" w:type="dxa"/>
            <w:vMerge/>
          </w:tcPr>
          <w:p w14:paraId="5CD29C5E" w14:textId="77777777" w:rsidR="00EE6CD4" w:rsidRPr="001B48B5" w:rsidRDefault="00EE6CD4" w:rsidP="00891D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6C59AA4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2CF55D7D" w14:textId="77777777" w:rsidR="00EE6CD4" w:rsidRPr="001B48B5" w:rsidRDefault="00EE6CD4" w:rsidP="00177683">
            <w:pPr>
              <w:spacing w:line="261" w:lineRule="auto"/>
              <w:rPr>
                <w:rFonts w:eastAsia="Calibri"/>
                <w:sz w:val="18"/>
                <w:szCs w:val="18"/>
              </w:rPr>
            </w:pPr>
          </w:p>
          <w:p w14:paraId="6FAEE38B" w14:textId="77777777" w:rsidR="00EE6CD4" w:rsidRPr="001B48B5" w:rsidRDefault="00EE6CD4" w:rsidP="00891D60">
            <w:pPr>
              <w:jc w:val="center"/>
              <w:rPr>
                <w:sz w:val="18"/>
                <w:szCs w:val="18"/>
              </w:rPr>
            </w:pPr>
          </w:p>
          <w:p w14:paraId="147E5E01" w14:textId="77777777" w:rsidR="0048351F" w:rsidRPr="001B48B5" w:rsidRDefault="0048351F" w:rsidP="0048351F">
            <w:pPr>
              <w:ind w:right="130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Modulo a.2</w:t>
            </w:r>
          </w:p>
          <w:p w14:paraId="4EE90502" w14:textId="77777777" w:rsidR="0048351F" w:rsidRPr="001B48B5" w:rsidRDefault="0048351F" w:rsidP="0048351F">
            <w:pPr>
              <w:ind w:right="130"/>
              <w:jc w:val="center"/>
              <w:rPr>
                <w:rFonts w:eastAsia="Calibri"/>
                <w:b/>
                <w:i/>
                <w:sz w:val="18"/>
                <w:szCs w:val="18"/>
                <w:highlight w:val="white"/>
              </w:rPr>
            </w:pPr>
            <w:r w:rsidRPr="001B48B5">
              <w:rPr>
                <w:rFonts w:eastAsia="Calibri"/>
                <w:b/>
                <w:i/>
                <w:sz w:val="18"/>
                <w:szCs w:val="18"/>
                <w:highlight w:val="white"/>
              </w:rPr>
              <w:t>“I luoghi dell’amicizia”</w:t>
            </w:r>
          </w:p>
          <w:p w14:paraId="5C7203DA" w14:textId="77777777" w:rsidR="0048351F" w:rsidRPr="001B48B5" w:rsidRDefault="0048351F" w:rsidP="0048351F">
            <w:pPr>
              <w:ind w:right="130"/>
              <w:jc w:val="center"/>
              <w:rPr>
                <w:rFonts w:eastAsia="Calibri"/>
                <w:b/>
                <w:i/>
                <w:sz w:val="18"/>
                <w:szCs w:val="18"/>
                <w:highlight w:val="white"/>
              </w:rPr>
            </w:pPr>
            <w:r w:rsidRPr="001B48B5">
              <w:rPr>
                <w:rFonts w:eastAsia="Calibri"/>
                <w:b/>
                <w:i/>
                <w:sz w:val="18"/>
                <w:szCs w:val="18"/>
                <w:highlight w:val="white"/>
              </w:rPr>
              <w:t>(Scuola Primaria, secondaria 1°)</w:t>
            </w:r>
          </w:p>
          <w:p w14:paraId="1D0AB224" w14:textId="77777777" w:rsidR="0048351F" w:rsidRPr="001B48B5" w:rsidRDefault="0048351F" w:rsidP="0048351F">
            <w:pPr>
              <w:rPr>
                <w:sz w:val="18"/>
                <w:szCs w:val="18"/>
              </w:rPr>
            </w:pPr>
          </w:p>
          <w:p w14:paraId="235C2E54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226A1679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5AECDE25" w14:textId="77777777" w:rsidR="00EE6CD4" w:rsidRPr="001B48B5" w:rsidRDefault="00EE6CD4" w:rsidP="00891D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44CA40E" w14:textId="05F26C33" w:rsidR="00177683" w:rsidRPr="004339F0" w:rsidRDefault="004339F0" w:rsidP="00631592">
            <w:pPr>
              <w:numPr>
                <w:ilvl w:val="0"/>
                <w:numId w:val="1"/>
              </w:num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I.C.  </w:t>
            </w:r>
            <w:r w:rsidRPr="001B48B5">
              <w:rPr>
                <w:rFonts w:eastAsia="Calibri"/>
                <w:i/>
                <w:sz w:val="18"/>
                <w:szCs w:val="18"/>
                <w:shd w:val="clear" w:color="auto" w:fill="FEFFFF"/>
              </w:rPr>
              <w:t>G. Sabatini</w:t>
            </w:r>
          </w:p>
          <w:p w14:paraId="5E73DF33" w14:textId="402D8A43" w:rsidR="00177683" w:rsidRPr="002C45D9" w:rsidRDefault="00177683" w:rsidP="00631592">
            <w:pPr>
              <w:ind w:left="720"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Primaria e secondaria</w:t>
            </w:r>
          </w:p>
          <w:p w14:paraId="1E468245" w14:textId="77777777" w:rsidR="00177683" w:rsidRPr="001B48B5" w:rsidRDefault="00177683" w:rsidP="00631592">
            <w:pPr>
              <w:ind w:left="720"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12004346" w14:textId="746D5B5C" w:rsidR="00177683" w:rsidRDefault="00177683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2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4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</w:t>
            </w:r>
            <w:proofErr w:type="gramStart"/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ore  anno</w:t>
            </w:r>
            <w:proofErr w:type="gramEnd"/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2022</w:t>
            </w:r>
            <w:r w:rsidR="00631592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</w:t>
            </w:r>
            <w:r w:rsidR="004339F0">
              <w:rPr>
                <w:rFonts w:eastAsia="Calibri"/>
                <w:sz w:val="18"/>
                <w:szCs w:val="18"/>
                <w:shd w:val="clear" w:color="auto" w:fill="FEFFFF"/>
              </w:rPr>
              <w:t>Borgia</w:t>
            </w:r>
          </w:p>
          <w:p w14:paraId="5440B19E" w14:textId="2256BF73" w:rsidR="004339F0" w:rsidRPr="001B48B5" w:rsidRDefault="004339F0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2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4</w:t>
            </w:r>
            <w:r w:rsidR="00631592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</w:t>
            </w:r>
            <w:proofErr w:type="gramStart"/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ore  anno</w:t>
            </w:r>
            <w:proofErr w:type="gramEnd"/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2022</w:t>
            </w:r>
            <w:r w:rsidR="00631592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Roccelletta</w:t>
            </w:r>
          </w:p>
          <w:p w14:paraId="2F217C5E" w14:textId="0EC42D43" w:rsidR="00177683" w:rsidRDefault="00177683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2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Tutor d’aula</w:t>
            </w:r>
          </w:p>
          <w:p w14:paraId="13EEF345" w14:textId="17092C8C" w:rsidR="00AF2469" w:rsidRPr="001B48B5" w:rsidRDefault="00AF2469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2 Docenti esperti</w:t>
            </w:r>
          </w:p>
          <w:p w14:paraId="32ACF4DF" w14:textId="77777777" w:rsidR="00177683" w:rsidRPr="001B48B5" w:rsidRDefault="00177683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303AD6DF" w14:textId="20D8A422" w:rsidR="00177683" w:rsidRDefault="00177683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24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2023</w:t>
            </w:r>
            <w:r w:rsidR="00631592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Borgia</w:t>
            </w:r>
          </w:p>
          <w:p w14:paraId="5161674D" w14:textId="4CA6ED6A" w:rsidR="00631592" w:rsidRDefault="00631592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24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2023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 xml:space="preserve"> Roccelletta</w:t>
            </w:r>
          </w:p>
          <w:p w14:paraId="6CEAA71B" w14:textId="77777777" w:rsidR="00631592" w:rsidRPr="001B48B5" w:rsidRDefault="00631592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5C51E3E7" w14:textId="39E3D07C" w:rsidR="00177683" w:rsidRPr="001B48B5" w:rsidRDefault="00177683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2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Tutor d’aula</w:t>
            </w:r>
          </w:p>
          <w:p w14:paraId="337FBE48" w14:textId="73C1FF55" w:rsidR="00AF2469" w:rsidRPr="001B48B5" w:rsidRDefault="00AF2469" w:rsidP="00631592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2 Docenti esperti</w:t>
            </w:r>
          </w:p>
          <w:p w14:paraId="6804B75D" w14:textId="77777777" w:rsidR="00EE6CD4" w:rsidRPr="001B48B5" w:rsidRDefault="00EE6CD4" w:rsidP="00177683">
            <w:pPr>
              <w:ind w:left="720" w:right="130"/>
              <w:jc w:val="both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6A185CFB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</w:tc>
      </w:tr>
      <w:tr w:rsidR="00EE6CD4" w:rsidRPr="001B48B5" w14:paraId="61E50665" w14:textId="77777777" w:rsidTr="00891D60">
        <w:trPr>
          <w:trHeight w:val="2092"/>
        </w:trPr>
        <w:tc>
          <w:tcPr>
            <w:tcW w:w="1925" w:type="dxa"/>
            <w:vMerge/>
          </w:tcPr>
          <w:p w14:paraId="6C18554D" w14:textId="77777777" w:rsidR="00EE6CD4" w:rsidRPr="001B48B5" w:rsidRDefault="00EE6CD4" w:rsidP="00891D60">
            <w:pPr>
              <w:spacing w:line="257" w:lineRule="auto"/>
              <w:ind w:left="72"/>
              <w:rPr>
                <w:rFonts w:eastAsia="Calibri"/>
                <w:sz w:val="18"/>
                <w:szCs w:val="18"/>
                <w:highlight w:val="white"/>
              </w:rPr>
            </w:pPr>
          </w:p>
        </w:tc>
        <w:tc>
          <w:tcPr>
            <w:tcW w:w="1331" w:type="dxa"/>
          </w:tcPr>
          <w:p w14:paraId="7C8D4BED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53A6C519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30038A94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12E822DD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67DFBD40" w14:textId="77777777" w:rsidR="00AF2469" w:rsidRDefault="00EE6CD4" w:rsidP="00891D60">
            <w:pPr>
              <w:jc w:val="center"/>
              <w:rPr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Tutor d’aula</w:t>
            </w:r>
            <w:r w:rsidR="00AF2469">
              <w:rPr>
                <w:sz w:val="18"/>
                <w:szCs w:val="18"/>
              </w:rPr>
              <w:t xml:space="preserve"> </w:t>
            </w:r>
          </w:p>
          <w:p w14:paraId="085CA895" w14:textId="77777777" w:rsidR="00AF2469" w:rsidRDefault="00AF2469" w:rsidP="00891D60">
            <w:pPr>
              <w:jc w:val="center"/>
              <w:rPr>
                <w:sz w:val="18"/>
                <w:szCs w:val="18"/>
              </w:rPr>
            </w:pPr>
          </w:p>
          <w:p w14:paraId="6E8E3C9E" w14:textId="0D6C21E3" w:rsidR="00EE6CD4" w:rsidRPr="001B48B5" w:rsidRDefault="00AF2469" w:rsidP="00891D6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esperti</w:t>
            </w:r>
          </w:p>
        </w:tc>
        <w:tc>
          <w:tcPr>
            <w:tcW w:w="2409" w:type="dxa"/>
          </w:tcPr>
          <w:p w14:paraId="61B86C69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424542B6" w14:textId="77777777" w:rsidR="00AF2469" w:rsidRDefault="00AF2469" w:rsidP="0048351F">
            <w:pPr>
              <w:spacing w:line="261" w:lineRule="auto"/>
              <w:ind w:left="67"/>
              <w:jc w:val="center"/>
              <w:rPr>
                <w:rFonts w:eastAsia="Calibri"/>
                <w:sz w:val="18"/>
                <w:szCs w:val="18"/>
              </w:rPr>
            </w:pPr>
          </w:p>
          <w:p w14:paraId="12297020" w14:textId="23CB1DDC" w:rsidR="0048351F" w:rsidRPr="001B48B5" w:rsidRDefault="0048351F" w:rsidP="0048351F">
            <w:pPr>
              <w:spacing w:line="261" w:lineRule="auto"/>
              <w:ind w:left="67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Modulo a.3</w:t>
            </w:r>
          </w:p>
          <w:p w14:paraId="5ABF274F" w14:textId="77777777" w:rsidR="0048351F" w:rsidRPr="001B48B5" w:rsidRDefault="0048351F" w:rsidP="0048351F">
            <w:pPr>
              <w:spacing w:line="261" w:lineRule="auto"/>
              <w:ind w:left="67"/>
              <w:jc w:val="center"/>
              <w:rPr>
                <w:rFonts w:eastAsia="Calibri"/>
                <w:b/>
                <w:i/>
                <w:sz w:val="18"/>
                <w:szCs w:val="18"/>
                <w:highlight w:val="white"/>
              </w:rPr>
            </w:pPr>
            <w:r w:rsidRPr="001B48B5">
              <w:rPr>
                <w:rFonts w:eastAsia="Calibri"/>
                <w:b/>
                <w:i/>
                <w:sz w:val="18"/>
                <w:szCs w:val="18"/>
                <w:highlight w:val="white"/>
              </w:rPr>
              <w:t>“</w:t>
            </w:r>
            <w:proofErr w:type="spellStart"/>
            <w:r w:rsidRPr="001B48B5">
              <w:rPr>
                <w:rFonts w:eastAsia="Calibri"/>
                <w:b/>
                <w:i/>
                <w:sz w:val="18"/>
                <w:szCs w:val="18"/>
                <w:highlight w:val="white"/>
              </w:rPr>
              <w:t>CreAttivi</w:t>
            </w:r>
            <w:proofErr w:type="spellEnd"/>
            <w:r w:rsidRPr="001B48B5">
              <w:rPr>
                <w:rFonts w:eastAsia="Calibri"/>
                <w:b/>
                <w:i/>
                <w:sz w:val="18"/>
                <w:szCs w:val="18"/>
                <w:highlight w:val="white"/>
              </w:rPr>
              <w:t>”</w:t>
            </w:r>
          </w:p>
          <w:p w14:paraId="7253D790" w14:textId="77777777" w:rsidR="0048351F" w:rsidRPr="001B48B5" w:rsidRDefault="0048351F" w:rsidP="0048351F">
            <w:pPr>
              <w:jc w:val="center"/>
              <w:rPr>
                <w:sz w:val="18"/>
                <w:szCs w:val="18"/>
              </w:rPr>
            </w:pPr>
            <w:r w:rsidRPr="001B48B5">
              <w:rPr>
                <w:rFonts w:eastAsia="Calibri"/>
                <w:b/>
                <w:i/>
                <w:sz w:val="18"/>
                <w:szCs w:val="18"/>
                <w:highlight w:val="white"/>
              </w:rPr>
              <w:t>(Scuola Primaria e sec.1°)</w:t>
            </w:r>
          </w:p>
          <w:p w14:paraId="1581B5A9" w14:textId="77777777" w:rsidR="0048351F" w:rsidRPr="001B48B5" w:rsidRDefault="0048351F" w:rsidP="0048351F">
            <w:pPr>
              <w:jc w:val="center"/>
              <w:rPr>
                <w:sz w:val="18"/>
                <w:szCs w:val="18"/>
              </w:rPr>
            </w:pPr>
          </w:p>
          <w:p w14:paraId="1991B4ED" w14:textId="77777777" w:rsidR="002C45D9" w:rsidRDefault="002C45D9" w:rsidP="001B48B5">
            <w:pPr>
              <w:ind w:right="130"/>
              <w:jc w:val="center"/>
              <w:rPr>
                <w:rFonts w:eastAsia="Calibri"/>
                <w:sz w:val="18"/>
                <w:szCs w:val="18"/>
              </w:rPr>
            </w:pPr>
          </w:p>
          <w:p w14:paraId="2F669028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  <w:p w14:paraId="0CB50D40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8CA0501" w14:textId="77777777" w:rsidR="00EE6CD4" w:rsidRPr="001B48B5" w:rsidRDefault="00EE6CD4" w:rsidP="00891D60">
            <w:pPr>
              <w:ind w:left="720"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30814F7E" w14:textId="77777777" w:rsidR="004339F0" w:rsidRPr="004339F0" w:rsidRDefault="004339F0" w:rsidP="004339F0">
            <w:pPr>
              <w:numPr>
                <w:ilvl w:val="0"/>
                <w:numId w:val="1"/>
              </w:num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I.C.  </w:t>
            </w:r>
            <w:r w:rsidRPr="001B48B5">
              <w:rPr>
                <w:rFonts w:eastAsia="Calibri"/>
                <w:i/>
                <w:sz w:val="18"/>
                <w:szCs w:val="18"/>
                <w:shd w:val="clear" w:color="auto" w:fill="FEFFFF"/>
              </w:rPr>
              <w:t xml:space="preserve">G. Sabatini </w:t>
            </w:r>
          </w:p>
          <w:p w14:paraId="6BD3694A" w14:textId="77777777" w:rsidR="004339F0" w:rsidRPr="002C45D9" w:rsidRDefault="004339F0" w:rsidP="004339F0">
            <w:pPr>
              <w:ind w:left="720"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Primaria e secondaria</w:t>
            </w:r>
            <w:r w:rsidRPr="001B48B5">
              <w:rPr>
                <w:rFonts w:eastAsia="Calibri"/>
                <w:i/>
                <w:sz w:val="18"/>
                <w:szCs w:val="18"/>
                <w:shd w:val="clear" w:color="auto" w:fill="FEFFFF"/>
              </w:rPr>
              <w:t xml:space="preserve"> </w:t>
            </w:r>
          </w:p>
          <w:p w14:paraId="11E67885" w14:textId="77777777" w:rsidR="00177683" w:rsidRPr="001B48B5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51AA397E" w14:textId="77777777" w:rsidR="00177683" w:rsidRPr="001B48B5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1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5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2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Borgia</w:t>
            </w:r>
          </w:p>
          <w:p w14:paraId="0A6C72F0" w14:textId="77777777" w:rsidR="00177683" w:rsidRPr="001B48B5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7D8224B2" w14:textId="77777777" w:rsidR="00177683" w:rsidRPr="001B48B5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1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5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2022 Roccelletta</w:t>
            </w:r>
          </w:p>
          <w:p w14:paraId="04C6B3C2" w14:textId="0EE25F18" w:rsidR="00177683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                2 tutor</w:t>
            </w:r>
            <w:r w:rsidR="00631592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d’aula</w:t>
            </w:r>
          </w:p>
          <w:p w14:paraId="79A14B22" w14:textId="000876BC" w:rsidR="00AF2469" w:rsidRPr="001B48B5" w:rsidRDefault="00AF2469" w:rsidP="00AF2469">
            <w:p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 xml:space="preserve">                 2 Docenti esperti</w:t>
            </w:r>
          </w:p>
          <w:p w14:paraId="55EACCF4" w14:textId="77777777" w:rsidR="00177683" w:rsidRPr="001B48B5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2BC57E50" w14:textId="77777777" w:rsidR="00177683" w:rsidRPr="001B48B5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1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5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3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Borgia</w:t>
            </w:r>
          </w:p>
          <w:p w14:paraId="528B9C73" w14:textId="77777777" w:rsidR="00177683" w:rsidRPr="001B48B5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50FDDC5D" w14:textId="77777777" w:rsidR="00177683" w:rsidRPr="001B48B5" w:rsidRDefault="00177683" w:rsidP="00177683">
            <w:pPr>
              <w:ind w:right="130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1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5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2023 Roccelletta</w:t>
            </w:r>
          </w:p>
          <w:p w14:paraId="0F01672E" w14:textId="77777777" w:rsidR="00EE6CD4" w:rsidRDefault="00177683" w:rsidP="00177683">
            <w:p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                2 tutor</w:t>
            </w:r>
            <w:r w:rsidR="00631592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d’aula</w:t>
            </w:r>
          </w:p>
          <w:p w14:paraId="03713F6A" w14:textId="77777777" w:rsidR="00631592" w:rsidRPr="001B48B5" w:rsidRDefault="00631592" w:rsidP="00631592">
            <w:p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 xml:space="preserve">                 2 Docenti esperti</w:t>
            </w:r>
          </w:p>
          <w:p w14:paraId="5CB35D5B" w14:textId="08C880C9" w:rsidR="00631592" w:rsidRPr="001B48B5" w:rsidRDefault="00631592" w:rsidP="00177683">
            <w:pPr>
              <w:ind w:right="130"/>
              <w:jc w:val="both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6B5974DC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</w:tc>
      </w:tr>
      <w:tr w:rsidR="00EE6CD4" w:rsidRPr="001B48B5" w14:paraId="6E8D8D91" w14:textId="77777777" w:rsidTr="00891D60">
        <w:trPr>
          <w:trHeight w:val="3096"/>
        </w:trPr>
        <w:tc>
          <w:tcPr>
            <w:tcW w:w="1925" w:type="dxa"/>
          </w:tcPr>
          <w:p w14:paraId="2A332EE1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089A2D95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1DD35751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4FC97C04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7FA78B21" w14:textId="77777777" w:rsidR="00EE6CD4" w:rsidRPr="001B48B5" w:rsidRDefault="00EE6CD4" w:rsidP="00891D60">
            <w:pPr>
              <w:spacing w:line="261" w:lineRule="auto"/>
              <w:ind w:left="108"/>
              <w:jc w:val="center"/>
              <w:rPr>
                <w:rFonts w:eastAsia="Calibri"/>
                <w:sz w:val="18"/>
                <w:szCs w:val="18"/>
              </w:rPr>
            </w:pPr>
          </w:p>
          <w:p w14:paraId="27CFD01B" w14:textId="71CBEA62" w:rsidR="00EE6CD4" w:rsidRPr="001B48B5" w:rsidRDefault="004D04B9" w:rsidP="004D04B9">
            <w:pPr>
              <w:spacing w:line="261" w:lineRule="auto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docenti</w:t>
            </w:r>
          </w:p>
        </w:tc>
        <w:tc>
          <w:tcPr>
            <w:tcW w:w="1331" w:type="dxa"/>
          </w:tcPr>
          <w:p w14:paraId="6A6F543A" w14:textId="77777777" w:rsidR="00EE6CD4" w:rsidRPr="001B48B5" w:rsidRDefault="00EE6CD4" w:rsidP="00891D60">
            <w:pPr>
              <w:rPr>
                <w:rFonts w:eastAsia="Calibri"/>
                <w:sz w:val="18"/>
                <w:szCs w:val="18"/>
              </w:rPr>
            </w:pPr>
          </w:p>
          <w:p w14:paraId="4BFF2CA8" w14:textId="77777777" w:rsidR="00EE6CD4" w:rsidRPr="001B48B5" w:rsidRDefault="00EE6CD4" w:rsidP="00891D60">
            <w:pPr>
              <w:rPr>
                <w:rFonts w:eastAsia="Calibri"/>
                <w:sz w:val="18"/>
                <w:szCs w:val="18"/>
              </w:rPr>
            </w:pPr>
          </w:p>
          <w:p w14:paraId="1760FEFA" w14:textId="77777777" w:rsidR="00EE6CD4" w:rsidRPr="001B48B5" w:rsidRDefault="00EE6CD4" w:rsidP="00891D60">
            <w:pPr>
              <w:rPr>
                <w:rFonts w:eastAsia="Calibri"/>
                <w:sz w:val="18"/>
                <w:szCs w:val="18"/>
              </w:rPr>
            </w:pPr>
          </w:p>
          <w:p w14:paraId="7F227D68" w14:textId="77777777" w:rsidR="00EE6CD4" w:rsidRPr="001B48B5" w:rsidRDefault="00EE6CD4" w:rsidP="00891D60">
            <w:pPr>
              <w:rPr>
                <w:rFonts w:eastAsia="Calibri"/>
                <w:sz w:val="18"/>
                <w:szCs w:val="18"/>
              </w:rPr>
            </w:pPr>
          </w:p>
          <w:p w14:paraId="6931EEA6" w14:textId="77777777" w:rsidR="00EE6CD4" w:rsidRPr="001B48B5" w:rsidRDefault="00EE6CD4" w:rsidP="00891D60">
            <w:pPr>
              <w:rPr>
                <w:rFonts w:eastAsia="Calibri"/>
                <w:sz w:val="18"/>
                <w:szCs w:val="18"/>
              </w:rPr>
            </w:pPr>
          </w:p>
          <w:p w14:paraId="4967BCD2" w14:textId="77777777" w:rsidR="004D04B9" w:rsidRDefault="004D04B9" w:rsidP="004D04B9">
            <w:pPr>
              <w:jc w:val="center"/>
              <w:rPr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>Tutor d’aula</w:t>
            </w:r>
            <w:r>
              <w:rPr>
                <w:sz w:val="18"/>
                <w:szCs w:val="18"/>
              </w:rPr>
              <w:t xml:space="preserve"> </w:t>
            </w:r>
          </w:p>
          <w:p w14:paraId="3B9D377D" w14:textId="502CBEAC" w:rsidR="00EE6CD4" w:rsidRPr="001B48B5" w:rsidRDefault="00EE6CD4" w:rsidP="00891D60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9668071" w14:textId="77777777" w:rsidR="00EE6CD4" w:rsidRPr="001B48B5" w:rsidRDefault="00EE6CD4" w:rsidP="00891D60">
            <w:pPr>
              <w:ind w:right="130"/>
              <w:jc w:val="both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 xml:space="preserve">     </w:t>
            </w:r>
          </w:p>
          <w:p w14:paraId="0C5A3437" w14:textId="77777777" w:rsidR="00EE6CD4" w:rsidRPr="001B48B5" w:rsidRDefault="00EE6CD4" w:rsidP="00891D60">
            <w:pPr>
              <w:ind w:right="130"/>
              <w:jc w:val="both"/>
              <w:rPr>
                <w:rFonts w:eastAsia="Calibri"/>
                <w:sz w:val="18"/>
                <w:szCs w:val="18"/>
              </w:rPr>
            </w:pPr>
          </w:p>
          <w:p w14:paraId="146094E5" w14:textId="6922CA50" w:rsidR="001B48B5" w:rsidRPr="001B48B5" w:rsidRDefault="001B48B5" w:rsidP="001B48B5">
            <w:pPr>
              <w:ind w:right="130"/>
              <w:jc w:val="center"/>
              <w:rPr>
                <w:rFonts w:eastAsia="Calibri"/>
                <w:sz w:val="18"/>
                <w:szCs w:val="18"/>
              </w:rPr>
            </w:pPr>
            <w:r w:rsidRPr="001B48B5">
              <w:rPr>
                <w:rFonts w:eastAsia="Calibri"/>
                <w:sz w:val="18"/>
                <w:szCs w:val="18"/>
              </w:rPr>
              <w:t xml:space="preserve">Modulo </w:t>
            </w:r>
            <w:r w:rsidR="004D04B9">
              <w:rPr>
                <w:rFonts w:eastAsia="Calibri"/>
                <w:sz w:val="18"/>
                <w:szCs w:val="18"/>
              </w:rPr>
              <w:t>c.</w:t>
            </w:r>
          </w:p>
          <w:p w14:paraId="1CCE9C97" w14:textId="77777777" w:rsidR="004D04B9" w:rsidRDefault="004D04B9" w:rsidP="001B48B5">
            <w:pPr>
              <w:ind w:right="130"/>
              <w:jc w:val="center"/>
              <w:rPr>
                <w:rFonts w:eastAsia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eastAsia="Calibri"/>
                <w:b/>
                <w:i/>
                <w:sz w:val="18"/>
                <w:szCs w:val="18"/>
                <w:highlight w:val="white"/>
              </w:rPr>
              <w:t>“Formazione docenti”</w:t>
            </w:r>
          </w:p>
          <w:p w14:paraId="2E6F7F5B" w14:textId="45746189" w:rsidR="001B48B5" w:rsidRPr="001B48B5" w:rsidRDefault="001B48B5" w:rsidP="001B48B5">
            <w:pPr>
              <w:ind w:right="130"/>
              <w:jc w:val="center"/>
              <w:rPr>
                <w:rFonts w:eastAsia="Calibri"/>
                <w:b/>
                <w:i/>
                <w:sz w:val="18"/>
                <w:szCs w:val="18"/>
                <w:highlight w:val="white"/>
              </w:rPr>
            </w:pPr>
            <w:r w:rsidRPr="001B48B5">
              <w:rPr>
                <w:rFonts w:eastAsia="Calibri"/>
                <w:b/>
                <w:i/>
                <w:sz w:val="18"/>
                <w:szCs w:val="18"/>
                <w:highlight w:val="white"/>
              </w:rPr>
              <w:t>(Scuola Primaria e Sec.1°)</w:t>
            </w:r>
          </w:p>
          <w:p w14:paraId="067590D7" w14:textId="77777777" w:rsidR="001B48B5" w:rsidRPr="001B48B5" w:rsidRDefault="001B48B5" w:rsidP="001B48B5">
            <w:pPr>
              <w:rPr>
                <w:sz w:val="18"/>
                <w:szCs w:val="18"/>
              </w:rPr>
            </w:pPr>
          </w:p>
          <w:p w14:paraId="7B91C831" w14:textId="77777777" w:rsidR="00EE6CD4" w:rsidRPr="001B48B5" w:rsidRDefault="00EE6CD4" w:rsidP="00891D60">
            <w:pPr>
              <w:ind w:right="130"/>
              <w:jc w:val="both"/>
              <w:rPr>
                <w:rFonts w:eastAsia="Calibri"/>
                <w:sz w:val="18"/>
                <w:szCs w:val="18"/>
              </w:rPr>
            </w:pPr>
          </w:p>
          <w:p w14:paraId="697727CB" w14:textId="77777777" w:rsidR="00EE6CD4" w:rsidRPr="001B48B5" w:rsidRDefault="00EE6CD4" w:rsidP="002C45D9">
            <w:pPr>
              <w:ind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03A7BF2D" w14:textId="7E8E6701" w:rsidR="004D04B9" w:rsidRPr="004D04B9" w:rsidRDefault="004D04B9" w:rsidP="004D04B9">
            <w:pPr>
              <w:numPr>
                <w:ilvl w:val="0"/>
                <w:numId w:val="1"/>
              </w:num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I.C.  </w:t>
            </w:r>
            <w:r w:rsidRPr="001B48B5">
              <w:rPr>
                <w:rFonts w:eastAsia="Calibri"/>
                <w:i/>
                <w:sz w:val="18"/>
                <w:szCs w:val="18"/>
                <w:shd w:val="clear" w:color="auto" w:fill="FEFFFF"/>
              </w:rPr>
              <w:t xml:space="preserve">G. Sabatini </w:t>
            </w:r>
          </w:p>
          <w:p w14:paraId="4990ECB4" w14:textId="401F1650" w:rsidR="00EE6CD4" w:rsidRDefault="002C45D9" w:rsidP="00891D60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>Primaria e secondaria</w:t>
            </w:r>
          </w:p>
          <w:p w14:paraId="216B26BC" w14:textId="77777777" w:rsidR="00152033" w:rsidRPr="001B48B5" w:rsidRDefault="00152033" w:rsidP="00891D60">
            <w:pPr>
              <w:ind w:right="130"/>
              <w:jc w:val="center"/>
              <w:rPr>
                <w:rFonts w:eastAsia="Calibri"/>
                <w:i/>
                <w:sz w:val="18"/>
                <w:szCs w:val="18"/>
                <w:shd w:val="clear" w:color="auto" w:fill="FEFFFF"/>
              </w:rPr>
            </w:pPr>
          </w:p>
          <w:p w14:paraId="57D57E85" w14:textId="19E2BAE2" w:rsidR="00EE6CD4" w:rsidRPr="001B48B5" w:rsidRDefault="004D04B9" w:rsidP="00891D60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40</w:t>
            </w:r>
            <w:r w:rsidR="00EE6CD4"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ore anno 202</w:t>
            </w:r>
            <w:r w:rsidR="00152033">
              <w:rPr>
                <w:rFonts w:eastAsia="Calibri"/>
                <w:sz w:val="18"/>
                <w:szCs w:val="18"/>
                <w:shd w:val="clear" w:color="auto" w:fill="FEFFFF"/>
              </w:rPr>
              <w:t xml:space="preserve">2 </w:t>
            </w:r>
          </w:p>
          <w:p w14:paraId="79E3A959" w14:textId="569112E2" w:rsidR="00F66C0B" w:rsidRDefault="00F66C0B" w:rsidP="00F66C0B">
            <w:p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                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1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tutor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 xml:space="preserve"> d’aula</w:t>
            </w:r>
          </w:p>
          <w:p w14:paraId="346398F2" w14:textId="130C0F91" w:rsidR="00EE6CD4" w:rsidRDefault="00EE6CD4" w:rsidP="00891D60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316A13D4" w14:textId="77777777" w:rsidR="00152033" w:rsidRPr="001B48B5" w:rsidRDefault="00152033" w:rsidP="00891D60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6BEF5394" w14:textId="4358EEC7" w:rsidR="00EE6CD4" w:rsidRPr="001B48B5" w:rsidRDefault="00F66C0B" w:rsidP="00891D60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  <w:r>
              <w:rPr>
                <w:rFonts w:eastAsia="Calibri"/>
                <w:sz w:val="18"/>
                <w:szCs w:val="18"/>
                <w:shd w:val="clear" w:color="auto" w:fill="FEFFFF"/>
              </w:rPr>
              <w:t>40</w:t>
            </w:r>
            <w:r w:rsidR="00152033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</w:t>
            </w:r>
            <w:r w:rsidR="00EE6CD4" w:rsidRPr="001B48B5">
              <w:rPr>
                <w:rFonts w:eastAsia="Calibri"/>
                <w:sz w:val="18"/>
                <w:szCs w:val="18"/>
                <w:shd w:val="clear" w:color="auto" w:fill="FEFFFF"/>
              </w:rPr>
              <w:t>ore anno 202</w:t>
            </w:r>
            <w:r w:rsidR="00152033">
              <w:rPr>
                <w:rFonts w:eastAsia="Calibri"/>
                <w:sz w:val="18"/>
                <w:szCs w:val="18"/>
                <w:shd w:val="clear" w:color="auto" w:fill="FEFFFF"/>
              </w:rPr>
              <w:t>3</w:t>
            </w:r>
          </w:p>
          <w:p w14:paraId="37263AE7" w14:textId="77777777" w:rsidR="00F66C0B" w:rsidRDefault="00F66C0B" w:rsidP="00F66C0B">
            <w:pPr>
              <w:ind w:right="130"/>
              <w:jc w:val="both"/>
              <w:rPr>
                <w:rFonts w:eastAsia="Calibri"/>
                <w:sz w:val="18"/>
                <w:szCs w:val="18"/>
                <w:shd w:val="clear" w:color="auto" w:fill="FEFFFF"/>
              </w:rPr>
            </w:pP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                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>1</w:t>
            </w:r>
            <w:r w:rsidRPr="001B48B5">
              <w:rPr>
                <w:rFonts w:eastAsia="Calibri"/>
                <w:sz w:val="18"/>
                <w:szCs w:val="18"/>
                <w:shd w:val="clear" w:color="auto" w:fill="FEFFFF"/>
              </w:rPr>
              <w:t xml:space="preserve"> tutor</w:t>
            </w:r>
            <w:r>
              <w:rPr>
                <w:rFonts w:eastAsia="Calibri"/>
                <w:sz w:val="18"/>
                <w:szCs w:val="18"/>
                <w:shd w:val="clear" w:color="auto" w:fill="FEFFFF"/>
              </w:rPr>
              <w:t xml:space="preserve"> d’aula</w:t>
            </w:r>
          </w:p>
          <w:p w14:paraId="21287160" w14:textId="77777777" w:rsidR="00EE6CD4" w:rsidRPr="001B48B5" w:rsidRDefault="00EE6CD4" w:rsidP="00891D60">
            <w:pPr>
              <w:ind w:right="130"/>
              <w:jc w:val="center"/>
              <w:rPr>
                <w:rFonts w:eastAsia="Calibri"/>
                <w:sz w:val="18"/>
                <w:szCs w:val="18"/>
                <w:shd w:val="clear" w:color="auto" w:fill="FEFFFF"/>
              </w:rPr>
            </w:pPr>
          </w:p>
          <w:p w14:paraId="279242D3" w14:textId="77777777" w:rsidR="00EE6CD4" w:rsidRPr="001B48B5" w:rsidRDefault="00EE6CD4" w:rsidP="00891D60">
            <w:pPr>
              <w:ind w:right="130"/>
              <w:jc w:val="both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499EDCE8" w14:textId="77777777" w:rsidR="00EE6CD4" w:rsidRPr="001B48B5" w:rsidRDefault="00EE6CD4" w:rsidP="00891D60">
            <w:pPr>
              <w:rPr>
                <w:sz w:val="18"/>
                <w:szCs w:val="18"/>
              </w:rPr>
            </w:pPr>
          </w:p>
        </w:tc>
      </w:tr>
    </w:tbl>
    <w:p w14:paraId="1BEC988B" w14:textId="77777777" w:rsidR="004D04B9" w:rsidRDefault="004D04B9" w:rsidP="00110AC3">
      <w:pPr>
        <w:jc w:val="center"/>
        <w:rPr>
          <w:b/>
          <w:bCs/>
          <w:sz w:val="20"/>
          <w:szCs w:val="20"/>
        </w:rPr>
      </w:pPr>
    </w:p>
    <w:p w14:paraId="7456A33E" w14:textId="77777777" w:rsidR="004D04B9" w:rsidRDefault="004D04B9" w:rsidP="00110AC3">
      <w:pPr>
        <w:jc w:val="center"/>
        <w:rPr>
          <w:b/>
          <w:bCs/>
          <w:sz w:val="20"/>
          <w:szCs w:val="20"/>
        </w:rPr>
      </w:pPr>
    </w:p>
    <w:p w14:paraId="2BB498AA" w14:textId="77777777" w:rsidR="004D04B9" w:rsidRDefault="004D04B9" w:rsidP="00110AC3">
      <w:pPr>
        <w:jc w:val="center"/>
        <w:rPr>
          <w:b/>
          <w:bCs/>
          <w:sz w:val="20"/>
          <w:szCs w:val="20"/>
        </w:rPr>
      </w:pPr>
    </w:p>
    <w:p w14:paraId="34096DE7" w14:textId="77777777" w:rsidR="004D04B9" w:rsidRDefault="004D04B9" w:rsidP="00110AC3">
      <w:pPr>
        <w:jc w:val="center"/>
        <w:rPr>
          <w:b/>
          <w:bCs/>
          <w:sz w:val="20"/>
          <w:szCs w:val="20"/>
        </w:rPr>
      </w:pPr>
    </w:p>
    <w:p w14:paraId="2ADD950E" w14:textId="77777777" w:rsidR="004D04B9" w:rsidRDefault="004D04B9" w:rsidP="00110AC3">
      <w:pPr>
        <w:jc w:val="center"/>
        <w:rPr>
          <w:b/>
          <w:bCs/>
          <w:sz w:val="20"/>
          <w:szCs w:val="20"/>
        </w:rPr>
      </w:pPr>
    </w:p>
    <w:p w14:paraId="276DE062" w14:textId="68CA103B" w:rsidR="00FF5397" w:rsidRPr="00110AC3" w:rsidRDefault="00FF5397" w:rsidP="00110AC3">
      <w:pPr>
        <w:jc w:val="center"/>
        <w:rPr>
          <w:i/>
          <w:sz w:val="20"/>
          <w:szCs w:val="20"/>
        </w:rPr>
      </w:pPr>
      <w:r w:rsidRPr="00891F98">
        <w:rPr>
          <w:b/>
          <w:bCs/>
          <w:sz w:val="20"/>
          <w:szCs w:val="20"/>
        </w:rPr>
        <w:lastRenderedPageBreak/>
        <w:t>DICHIARA</w:t>
      </w:r>
    </w:p>
    <w:p w14:paraId="3D45CDCB" w14:textId="77777777" w:rsidR="00FF5397" w:rsidRPr="00F66C0B" w:rsidRDefault="00FF5397" w:rsidP="00F66C0B">
      <w:pPr>
        <w:jc w:val="both"/>
        <w:rPr>
          <w:b/>
          <w:bCs/>
        </w:rPr>
      </w:pPr>
    </w:p>
    <w:p w14:paraId="39F4B572" w14:textId="77777777" w:rsidR="00FF5397" w:rsidRPr="00F66C0B" w:rsidRDefault="00FF5397" w:rsidP="00F66C0B">
      <w:pPr>
        <w:jc w:val="both"/>
        <w:rPr>
          <w:sz w:val="20"/>
          <w:szCs w:val="20"/>
        </w:rPr>
      </w:pPr>
      <w:r w:rsidRPr="00F66C0B">
        <w:rPr>
          <w:sz w:val="20"/>
          <w:szCs w:val="20"/>
        </w:rPr>
        <w:t xml:space="preserve">Sotto la </w:t>
      </w:r>
      <w:proofErr w:type="gramStart"/>
      <w:r w:rsidRPr="00F66C0B">
        <w:rPr>
          <w:sz w:val="20"/>
          <w:szCs w:val="20"/>
        </w:rPr>
        <w:t>personale  responsabilità</w:t>
      </w:r>
      <w:proofErr w:type="gramEnd"/>
      <w:r w:rsidRPr="00F66C0B">
        <w:rPr>
          <w:sz w:val="20"/>
          <w:szCs w:val="20"/>
        </w:rPr>
        <w:t xml:space="preserve"> di:</w:t>
      </w:r>
    </w:p>
    <w:p w14:paraId="7BE1A1F0" w14:textId="77777777" w:rsidR="00FF5397" w:rsidRPr="00F66C0B" w:rsidRDefault="00FF5397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>essere cittadino/a italiano/a;</w:t>
      </w:r>
    </w:p>
    <w:p w14:paraId="4E65152D" w14:textId="292F16DF" w:rsidR="00FF5397" w:rsidRPr="00F66C0B" w:rsidRDefault="00FF5397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 xml:space="preserve">essere cittadino di uno degli stati dell’UE (specificare se diverso dall’Italia) </w:t>
      </w:r>
      <w:r w:rsidRPr="00F66C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6649B5" wp14:editId="1926706F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39370" cy="1270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A83CD8" w14:textId="77777777" w:rsidR="00FF5397" w:rsidRDefault="00FF5397" w:rsidP="00FF539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649B5" id="Rettangolo 12" o:spid="_x0000_s1026" style="position:absolute;left:0;text-align:left;margin-left:107pt;margin-top:12pt;width:3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BLygEAAIEDAAAOAAAAZHJzL2Uyb0RvYy54bWysU8Fu2zAMvQ/YPwi6L47jJWmNOMXQIsOA&#10;YgvQ7QNkWY4FyJJGKrHz96PktMm22zAfZFGkyPceqc3D2Bt2UoDa2YrnszlnykrXaHuo+I/vuw93&#10;nGEQthHGWVXxs0L+sH3/bjP4Ui1c50yjgFESi+XgK96F4MssQ9mpXuDMeWXJ2TroRSATDlkDYqDs&#10;vckW8/kqGxw0HpxUiHT6NDn5NuVvWyXDt7ZFFZipOGELaYW01nHNthtRHkD4TssLDPEPKHqhLRV9&#10;S/UkgmBH0H+l6rUEh64NM+n6zLWtlipxIDb5/A82L53wKnEhcdC/yYT/L638enrxeyAZBo8l0jay&#10;GFvo45/wsbHiy2KxKvIlZ+eKF+v16m6xnIRTY2CSAor7Yk3qSvKvimVSNbtm8YDhs3I9i5uKAzUl&#10;aSVOzxioMoW+hsSi6IxudtqYZMChfjTATiI2MH2xNF35LczYGGxdvDa540l25RR3YazHC9HaNec9&#10;MPRypwnUs8CwF0CdzzkbaBoqjj+PAhRn5oslue/zj8SZhVsDbo361hBWdo6GTAbgbDIeQxq6CeWn&#10;Y3CtTtQjrgnMBS71OdG7zGQcpFs7RV1fzvYXAAAA//8DAFBLAwQUAAYACAAAACEAZfLeIt4AAAAJ&#10;AQAADwAAAGRycy9kb3ducmV2LnhtbEyPMU/DMBCFdyT+g3VIbNRuhFoU4lQFiaFigdAMbNf4mqTE&#10;dmS7bfrvuU4w3Tvd07vvFavJDuJEIfbeaZjPFAhyjTe9azVsv94enkDEhM7g4B1puFCEVXl7U2Bu&#10;/Nl90qlKreAQF3PU0KU05lLGpiOLceZHcnzb+2Ax8RpaaQKeOdwOMlNqIS32jj90ONJrR81PdbQa&#10;elT1Zbmp6eVjfK++681yuz4Ere/vpvUziERT+jPDFZ/RoWSmnT86E8WgIZs/cpfE4jrZkGUqA7Fj&#10;sVAgy0L+b1D+AgAA//8DAFBLAQItABQABgAIAAAAIQC2gziS/gAAAOEBAAATAAAAAAAAAAAAAAAA&#10;AAAAAABbQ29udGVudF9UeXBlc10ueG1sUEsBAi0AFAAGAAgAAAAhADj9If/WAAAAlAEAAAsAAAAA&#10;AAAAAAAAAAAALwEAAF9yZWxzLy5yZWxzUEsBAi0AFAAGAAgAAAAhAGNKYEvKAQAAgQMAAA4AAAAA&#10;AAAAAAAAAAAALgIAAGRycy9lMm9Eb2MueG1sUEsBAi0AFAAGAAgAAAAhAGXy3iLeAAAACQEAAA8A&#10;AAAAAAAAAAAAAAAAJAQAAGRycy9kb3ducmV2LnhtbFBLBQYAAAAABAAEAPMAAAAvBQAAAAA=&#10;" fillcolor="black" stroked="f">
                <v:textbox inset="2.53958mm,2.53958mm,2.53958mm,2.53958mm">
                  <w:txbxContent>
                    <w:p w14:paraId="29A83CD8" w14:textId="77777777" w:rsidR="00FF5397" w:rsidRDefault="00FF5397" w:rsidP="00FF539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EA4255" w14:textId="77777777" w:rsidR="00FF5397" w:rsidRPr="00F66C0B" w:rsidRDefault="00FF5397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>godere dei diritti civili e politici;</w:t>
      </w:r>
    </w:p>
    <w:p w14:paraId="33FF6855" w14:textId="77777777" w:rsidR="00FF5397" w:rsidRPr="00F66C0B" w:rsidRDefault="00FF5397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>non avere riportato condanne penali;</w:t>
      </w:r>
    </w:p>
    <w:p w14:paraId="68525A38" w14:textId="77777777" w:rsidR="00FF5397" w:rsidRPr="00F66C0B" w:rsidRDefault="00FF5397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>non essere destinatario di provvedimenti che riguardano l’applicazione di misure di prevenzione, di decisioni civili e di provvedimenti amministrativi iscritti nel casellario giudiziale;</w:t>
      </w:r>
    </w:p>
    <w:p w14:paraId="3A5C1247" w14:textId="5E83CA6A" w:rsidR="00FF5397" w:rsidRPr="00F66C0B" w:rsidRDefault="00FF5397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>non essere sottoposto a procedimenti penali pendenti;</w:t>
      </w:r>
    </w:p>
    <w:p w14:paraId="56782E83" w14:textId="77777777" w:rsidR="00760D23" w:rsidRPr="00F66C0B" w:rsidRDefault="00760D23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>a</w:t>
      </w:r>
      <w:r w:rsidR="00FF5397" w:rsidRPr="00F66C0B">
        <w:rPr>
          <w:sz w:val="20"/>
          <w:szCs w:val="20"/>
        </w:rPr>
        <w:t xml:space="preserve">ver preso visione dell’avviso e di approvarne senza riserva ogni contenuto </w:t>
      </w:r>
    </w:p>
    <w:p w14:paraId="258E0908" w14:textId="79858165" w:rsidR="00FF5397" w:rsidRPr="00F66C0B" w:rsidRDefault="00FF5397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>svolgere fin dall’assegnazione dell’incarico, i compiti e le funzioni previste dall’Avviso di selezione;</w:t>
      </w:r>
    </w:p>
    <w:p w14:paraId="11C1FE40" w14:textId="58268FE1" w:rsidR="00F26363" w:rsidRPr="00F66C0B" w:rsidRDefault="00F26363" w:rsidP="00F66C0B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F66C0B">
        <w:rPr>
          <w:sz w:val="20"/>
          <w:szCs w:val="20"/>
        </w:rPr>
        <w:t>di prestare il consenso al trattamento dei dati personali ai sensi del</w:t>
      </w:r>
      <w:r w:rsidR="00037975" w:rsidRPr="00F66C0B">
        <w:rPr>
          <w:sz w:val="20"/>
          <w:szCs w:val="20"/>
        </w:rPr>
        <w:t>l’art.13</w:t>
      </w:r>
      <w:r w:rsidRPr="00F66C0B">
        <w:rPr>
          <w:sz w:val="20"/>
          <w:szCs w:val="20"/>
        </w:rPr>
        <w:t xml:space="preserve"> D. </w:t>
      </w:r>
      <w:proofErr w:type="spellStart"/>
      <w:r w:rsidRPr="00F66C0B">
        <w:rPr>
          <w:sz w:val="20"/>
          <w:szCs w:val="20"/>
        </w:rPr>
        <w:t>Lgv</w:t>
      </w:r>
      <w:proofErr w:type="spellEnd"/>
      <w:r w:rsidRPr="00F66C0B">
        <w:rPr>
          <w:sz w:val="20"/>
          <w:szCs w:val="20"/>
        </w:rPr>
        <w:t>.</w:t>
      </w:r>
      <w:r w:rsidR="00037975" w:rsidRPr="00F66C0B">
        <w:rPr>
          <w:sz w:val="20"/>
          <w:szCs w:val="20"/>
        </w:rPr>
        <w:t xml:space="preserve"> 30 giugno </w:t>
      </w:r>
      <w:proofErr w:type="gramStart"/>
      <w:r w:rsidR="00037975" w:rsidRPr="00F66C0B">
        <w:rPr>
          <w:sz w:val="20"/>
          <w:szCs w:val="20"/>
        </w:rPr>
        <w:t>2003,n.</w:t>
      </w:r>
      <w:proofErr w:type="gramEnd"/>
      <w:r w:rsidR="00037975" w:rsidRPr="00F66C0B">
        <w:rPr>
          <w:sz w:val="20"/>
          <w:szCs w:val="20"/>
        </w:rPr>
        <w:t xml:space="preserve">196 e dell’art. 13 del GDPR </w:t>
      </w:r>
      <w:r w:rsidRPr="00F66C0B">
        <w:rPr>
          <w:sz w:val="20"/>
          <w:szCs w:val="20"/>
        </w:rPr>
        <w:t>(Regolamento UE n. 679/2016 GDPR)</w:t>
      </w:r>
    </w:p>
    <w:p w14:paraId="321178BF" w14:textId="7252EB0D" w:rsidR="00B40366" w:rsidRPr="00F66C0B" w:rsidRDefault="00B40366" w:rsidP="00F66C0B">
      <w:pPr>
        <w:pBdr>
          <w:top w:val="nil"/>
          <w:left w:val="nil"/>
          <w:bottom w:val="nil"/>
          <w:right w:val="nil"/>
          <w:between w:val="nil"/>
        </w:pBdr>
        <w:spacing w:before="69"/>
        <w:jc w:val="both"/>
        <w:rPr>
          <w:b/>
          <w:color w:val="000000"/>
        </w:rPr>
      </w:pPr>
      <w:r w:rsidRPr="00F66C0B">
        <w:rPr>
          <w:b/>
          <w:color w:val="000000"/>
        </w:rPr>
        <w:t>Autodichiarazione punteggio titoli per Tutor inclusione e tutor d’aula</w:t>
      </w:r>
    </w:p>
    <w:p w14:paraId="63521053" w14:textId="77777777" w:rsidR="00B40366" w:rsidRPr="00106714" w:rsidRDefault="00B40366" w:rsidP="00F66C0B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jc w:val="both"/>
        <w:rPr>
          <w:sz w:val="20"/>
          <w:szCs w:val="20"/>
        </w:rPr>
      </w:pPr>
      <w:r w:rsidRPr="0010671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8"/>
        <w:gridCol w:w="3841"/>
        <w:gridCol w:w="884"/>
        <w:gridCol w:w="35"/>
        <w:gridCol w:w="1072"/>
        <w:gridCol w:w="1305"/>
        <w:gridCol w:w="36"/>
      </w:tblGrid>
      <w:tr w:rsidR="00B40366" w:rsidRPr="00106714" w14:paraId="27771F4D" w14:textId="77777777" w:rsidTr="00891D60">
        <w:trPr>
          <w:trHeight w:val="557"/>
        </w:trPr>
        <w:tc>
          <w:tcPr>
            <w:tcW w:w="7933" w:type="dxa"/>
            <w:gridSpan w:val="3"/>
            <w:tcBorders>
              <w:right w:val="nil"/>
            </w:tcBorders>
          </w:tcPr>
          <w:p w14:paraId="0C401AF2" w14:textId="201F8694" w:rsidR="00B978C4" w:rsidRDefault="00B40366" w:rsidP="00B978C4">
            <w:pPr>
              <w:jc w:val="center"/>
              <w:rPr>
                <w:b/>
                <w:sz w:val="20"/>
                <w:szCs w:val="20"/>
              </w:rPr>
            </w:pPr>
            <w:r w:rsidRPr="00106714">
              <w:rPr>
                <w:b/>
                <w:sz w:val="20"/>
                <w:szCs w:val="20"/>
              </w:rPr>
              <w:t>TABELLA VALUTAZIONE</w:t>
            </w:r>
          </w:p>
          <w:p w14:paraId="5E49314B" w14:textId="1378E616" w:rsidR="00B40366" w:rsidRPr="00106714" w:rsidRDefault="00B978C4" w:rsidP="00B97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40366" w:rsidRPr="00106714">
              <w:rPr>
                <w:b/>
                <w:sz w:val="20"/>
                <w:szCs w:val="20"/>
              </w:rPr>
              <w:t xml:space="preserve"> TUTOR</w:t>
            </w:r>
            <w:r w:rsidR="00B40366">
              <w:rPr>
                <w:b/>
                <w:sz w:val="20"/>
                <w:szCs w:val="20"/>
              </w:rPr>
              <w:t xml:space="preserve"> INCLUSIONE</w:t>
            </w:r>
            <w:r>
              <w:rPr>
                <w:b/>
                <w:sz w:val="20"/>
                <w:szCs w:val="20"/>
              </w:rPr>
              <w:t>-TUTOR</w:t>
            </w:r>
            <w:r w:rsidR="00B40366">
              <w:rPr>
                <w:b/>
                <w:sz w:val="20"/>
                <w:szCs w:val="20"/>
              </w:rPr>
              <w:t xml:space="preserve"> D’AULA</w:t>
            </w:r>
            <w:r>
              <w:rPr>
                <w:b/>
                <w:sz w:val="20"/>
                <w:szCs w:val="20"/>
              </w:rPr>
              <w:t>-DOCENTE ESPERTO</w:t>
            </w:r>
          </w:p>
        </w:tc>
        <w:tc>
          <w:tcPr>
            <w:tcW w:w="2448" w:type="dxa"/>
            <w:gridSpan w:val="4"/>
            <w:tcBorders>
              <w:left w:val="nil"/>
            </w:tcBorders>
          </w:tcPr>
          <w:p w14:paraId="38F4EEBA" w14:textId="77777777" w:rsidR="00B40366" w:rsidRPr="00106714" w:rsidRDefault="00B40366" w:rsidP="00891D60">
            <w:pPr>
              <w:pStyle w:val="Sottotitol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366" w:rsidRPr="00106714" w14:paraId="59AE3D8E" w14:textId="77777777" w:rsidTr="00891D60">
        <w:trPr>
          <w:gridAfter w:val="1"/>
          <w:wAfter w:w="36" w:type="dxa"/>
          <w:trHeight w:val="300"/>
        </w:trPr>
        <w:tc>
          <w:tcPr>
            <w:tcW w:w="10345" w:type="dxa"/>
            <w:gridSpan w:val="6"/>
          </w:tcPr>
          <w:p w14:paraId="5A3B19F6" w14:textId="4B1D4DA1" w:rsidR="00B80495" w:rsidRDefault="00B40366" w:rsidP="00B80495">
            <w:pPr>
              <w:pStyle w:val="Sottotitolo"/>
              <w:numPr>
                <w:ilvl w:val="1"/>
                <w:numId w:val="6"/>
              </w:numPr>
              <w:ind w:right="-27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docenti scuola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primaria </w:t>
            </w:r>
          </w:p>
          <w:p w14:paraId="4C1B984A" w14:textId="2E8CD19A" w:rsidR="00B40366" w:rsidRPr="00B2662D" w:rsidRDefault="00B80495" w:rsidP="00B2662D">
            <w:pPr>
              <w:pStyle w:val="Sottotitolo"/>
              <w:numPr>
                <w:ilvl w:val="1"/>
                <w:numId w:val="6"/>
              </w:numPr>
              <w:ind w:right="-27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docente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scuola </w:t>
            </w:r>
            <w:r w:rsidR="00B40366" w:rsidRPr="0010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secondaria</w:t>
            </w:r>
            <w:proofErr w:type="gramEnd"/>
            <w:r w:rsidR="00B403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B26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° </w:t>
            </w:r>
          </w:p>
        </w:tc>
      </w:tr>
      <w:tr w:rsidR="00B40366" w:rsidRPr="00106714" w14:paraId="7E333986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0C7C45EF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</w:tcPr>
          <w:p w14:paraId="16939108" w14:textId="77777777" w:rsidR="00B40366" w:rsidRPr="00106714" w:rsidRDefault="00B40366" w:rsidP="00891D60">
            <w:pPr>
              <w:pStyle w:val="Sottotitol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UNITARIO</w:t>
            </w:r>
          </w:p>
        </w:tc>
        <w:tc>
          <w:tcPr>
            <w:tcW w:w="919" w:type="dxa"/>
            <w:gridSpan w:val="2"/>
          </w:tcPr>
          <w:p w14:paraId="362FA404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1072" w:type="dxa"/>
          </w:tcPr>
          <w:p w14:paraId="5CB40B90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candidato</w:t>
            </w:r>
          </w:p>
        </w:tc>
        <w:tc>
          <w:tcPr>
            <w:tcW w:w="1305" w:type="dxa"/>
          </w:tcPr>
          <w:p w14:paraId="022C728D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commissione</w:t>
            </w:r>
          </w:p>
        </w:tc>
      </w:tr>
      <w:tr w:rsidR="00B40366" w:rsidRPr="00106714" w14:paraId="1F0F135A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0E32D3A1" w14:textId="206C3994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05937380"/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quadriennale vecchio ordinamento o </w:t>
            </w:r>
            <w:proofErr w:type="gramStart"/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specialistica nuovo ordinamento</w:t>
            </w:r>
            <w:proofErr w:type="gramEnd"/>
            <w:r w:rsidR="00B804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41" w:type="dxa"/>
          </w:tcPr>
          <w:p w14:paraId="4EED7AF7" w14:textId="6FDF200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Punti 6 per laure</w:t>
            </w:r>
            <w:r w:rsidR="001A530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conseguita con qualunque punteggio +1.5 punti per la lode</w:t>
            </w:r>
          </w:p>
        </w:tc>
        <w:tc>
          <w:tcPr>
            <w:tcW w:w="919" w:type="dxa"/>
            <w:gridSpan w:val="2"/>
          </w:tcPr>
          <w:p w14:paraId="07932768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7.5 punti</w:t>
            </w:r>
          </w:p>
        </w:tc>
        <w:tc>
          <w:tcPr>
            <w:tcW w:w="1072" w:type="dxa"/>
          </w:tcPr>
          <w:p w14:paraId="335B73CF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6769A6C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3B6B2F25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20662FAD" w14:textId="72E9B5DC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Laurea triennale nuovo ordinamento</w:t>
            </w:r>
            <w:r w:rsidR="00B804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(in assenza di laurea specialistica)</w:t>
            </w:r>
          </w:p>
        </w:tc>
        <w:tc>
          <w:tcPr>
            <w:tcW w:w="3841" w:type="dxa"/>
          </w:tcPr>
          <w:p w14:paraId="0B3FBA5F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3 per l’aurea conseguita con qualunque punteggio+1.5 punti per la lode </w:t>
            </w:r>
          </w:p>
        </w:tc>
        <w:tc>
          <w:tcPr>
            <w:tcW w:w="919" w:type="dxa"/>
            <w:gridSpan w:val="2"/>
          </w:tcPr>
          <w:p w14:paraId="26DD7CAB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4.5 punti</w:t>
            </w:r>
          </w:p>
        </w:tc>
        <w:tc>
          <w:tcPr>
            <w:tcW w:w="1072" w:type="dxa"/>
          </w:tcPr>
          <w:p w14:paraId="1A0481C4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9F30748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24212F54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19FC7E0D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</w:t>
            </w:r>
            <w:proofErr w:type="gramStart"/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maturità(</w:t>
            </w:r>
            <w:proofErr w:type="gramEnd"/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in assenza di laurea)</w:t>
            </w:r>
          </w:p>
        </w:tc>
        <w:tc>
          <w:tcPr>
            <w:tcW w:w="3841" w:type="dxa"/>
          </w:tcPr>
          <w:p w14:paraId="067C89E0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2  </w:t>
            </w:r>
          </w:p>
        </w:tc>
        <w:tc>
          <w:tcPr>
            <w:tcW w:w="919" w:type="dxa"/>
            <w:gridSpan w:val="2"/>
          </w:tcPr>
          <w:p w14:paraId="72C1FEFC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punti</w:t>
            </w:r>
          </w:p>
        </w:tc>
        <w:tc>
          <w:tcPr>
            <w:tcW w:w="1072" w:type="dxa"/>
          </w:tcPr>
          <w:p w14:paraId="175FF49F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73840F7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314ABF29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28217D10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Abilitazione all’insegnamento</w:t>
            </w:r>
          </w:p>
        </w:tc>
        <w:tc>
          <w:tcPr>
            <w:tcW w:w="3841" w:type="dxa"/>
          </w:tcPr>
          <w:p w14:paraId="27C79698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Punti 1.5</w:t>
            </w:r>
          </w:p>
          <w:p w14:paraId="2EE91F82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06A9358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1.5 punti</w:t>
            </w:r>
          </w:p>
        </w:tc>
        <w:tc>
          <w:tcPr>
            <w:tcW w:w="1072" w:type="dxa"/>
          </w:tcPr>
          <w:p w14:paraId="53A37DFF" w14:textId="77777777" w:rsidR="00B40366" w:rsidRPr="00106714" w:rsidRDefault="00B40366" w:rsidP="00891D6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4225701C" w14:textId="77777777" w:rsidR="00B40366" w:rsidRPr="00106714" w:rsidRDefault="00B40366" w:rsidP="00891D60">
            <w:pPr>
              <w:rPr>
                <w:sz w:val="20"/>
                <w:szCs w:val="20"/>
              </w:rPr>
            </w:pPr>
          </w:p>
        </w:tc>
      </w:tr>
      <w:tr w:rsidR="00B40366" w:rsidRPr="00106714" w14:paraId="77D85B06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1B944B55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Corso di specializzazione su sostegno</w:t>
            </w:r>
          </w:p>
        </w:tc>
        <w:tc>
          <w:tcPr>
            <w:tcW w:w="3841" w:type="dxa"/>
          </w:tcPr>
          <w:p w14:paraId="231AC1A4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2  </w:t>
            </w:r>
          </w:p>
        </w:tc>
        <w:tc>
          <w:tcPr>
            <w:tcW w:w="919" w:type="dxa"/>
            <w:gridSpan w:val="2"/>
          </w:tcPr>
          <w:p w14:paraId="5483682D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1072" w:type="dxa"/>
          </w:tcPr>
          <w:p w14:paraId="504057A5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F6F31DA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2C431C66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4228E56C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3841" w:type="dxa"/>
          </w:tcPr>
          <w:p w14:paraId="35F63DF8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919" w:type="dxa"/>
            <w:gridSpan w:val="2"/>
          </w:tcPr>
          <w:p w14:paraId="42B435D9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1072" w:type="dxa"/>
          </w:tcPr>
          <w:p w14:paraId="1682AF1C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E848084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3E7739F3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25A543BB" w14:textId="77777777" w:rsidR="00B40366" w:rsidRPr="00106714" w:rsidRDefault="00B40366" w:rsidP="00891D60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Tutoraggio corsi PON/POR </w:t>
            </w:r>
          </w:p>
        </w:tc>
        <w:tc>
          <w:tcPr>
            <w:tcW w:w="3841" w:type="dxa"/>
          </w:tcPr>
          <w:p w14:paraId="50242C22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1,50 a titolo </w:t>
            </w:r>
          </w:p>
        </w:tc>
        <w:tc>
          <w:tcPr>
            <w:tcW w:w="919" w:type="dxa"/>
            <w:gridSpan w:val="2"/>
          </w:tcPr>
          <w:p w14:paraId="16BDEDF8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072" w:type="dxa"/>
          </w:tcPr>
          <w:p w14:paraId="0F5EFFDD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A8A80AD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6FDCA560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7EF6F597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di durata almeno biennale inerente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 oggetto dell’avviso</w:t>
            </w:r>
          </w:p>
        </w:tc>
        <w:tc>
          <w:tcPr>
            <w:tcW w:w="3841" w:type="dxa"/>
          </w:tcPr>
          <w:p w14:paraId="6338ABA6" w14:textId="77777777" w:rsidR="00B40366" w:rsidRPr="00735D6A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2.5 per ogni master (max 1 titolo)</w:t>
            </w:r>
          </w:p>
        </w:tc>
        <w:tc>
          <w:tcPr>
            <w:tcW w:w="919" w:type="dxa"/>
            <w:gridSpan w:val="2"/>
          </w:tcPr>
          <w:p w14:paraId="101DDAA5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072" w:type="dxa"/>
          </w:tcPr>
          <w:p w14:paraId="6459AF86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FAFA1BC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B40366" w:rsidRPr="00106714" w14:paraId="0A0F74D3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7EC14C48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o corsi di perfezionamento annuali inerenti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 oggetto dell’avviso</w:t>
            </w:r>
          </w:p>
        </w:tc>
        <w:tc>
          <w:tcPr>
            <w:tcW w:w="3841" w:type="dxa"/>
          </w:tcPr>
          <w:p w14:paraId="58986276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 per ogni master o corso di perfezionamento (max 3 titoli)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gridSpan w:val="2"/>
          </w:tcPr>
          <w:p w14:paraId="69062FE4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.5 punti</w:t>
            </w:r>
          </w:p>
        </w:tc>
        <w:tc>
          <w:tcPr>
            <w:tcW w:w="1072" w:type="dxa"/>
          </w:tcPr>
          <w:p w14:paraId="2D6834AA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1B93ABF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02A2BC9F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0E01886A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Partecipazione a corsi (della durata minima di 25 ore) di aggiornamento attinenti alla professionalità richiesta </w:t>
            </w:r>
          </w:p>
        </w:tc>
        <w:tc>
          <w:tcPr>
            <w:tcW w:w="3841" w:type="dxa"/>
          </w:tcPr>
          <w:p w14:paraId="6BDB021A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ogni corso (max 4 titoli)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gridSpan w:val="2"/>
          </w:tcPr>
          <w:p w14:paraId="4BEC971B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072" w:type="dxa"/>
          </w:tcPr>
          <w:p w14:paraId="4E6DC3CB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FD2C8B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6314DE94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382AD75C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Partecipazione a seminari di aggiornamento attinenti alla professionalità richiesta </w:t>
            </w:r>
          </w:p>
        </w:tc>
        <w:tc>
          <w:tcPr>
            <w:tcW w:w="3841" w:type="dxa"/>
          </w:tcPr>
          <w:p w14:paraId="5E94B5B8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 per ogni seminario (max 4 titoli)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9" w:type="dxa"/>
            <w:gridSpan w:val="2"/>
          </w:tcPr>
          <w:p w14:paraId="0A0C47C3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punti</w:t>
            </w:r>
          </w:p>
        </w:tc>
        <w:tc>
          <w:tcPr>
            <w:tcW w:w="1072" w:type="dxa"/>
          </w:tcPr>
          <w:p w14:paraId="1429B73E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F67903B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4D664191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32ABC7FB" w14:textId="77777777" w:rsidR="00B40366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informatiche certificate</w:t>
            </w:r>
          </w:p>
          <w:p w14:paraId="0323B776" w14:textId="77777777" w:rsidR="00B40366" w:rsidRPr="006C7ADC" w:rsidRDefault="00B40366" w:rsidP="00891D60">
            <w:proofErr w:type="gramStart"/>
            <w:r>
              <w:t>( ECDL</w:t>
            </w:r>
            <w:proofErr w:type="gramEnd"/>
            <w:r>
              <w:t xml:space="preserve"> o EIPASS)</w:t>
            </w:r>
          </w:p>
        </w:tc>
        <w:tc>
          <w:tcPr>
            <w:tcW w:w="3841" w:type="dxa"/>
          </w:tcPr>
          <w:p w14:paraId="0C41E417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>Punti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ogni seminario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max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titoli)</w:t>
            </w:r>
          </w:p>
          <w:p w14:paraId="56D7FF01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75EA01F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06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072" w:type="dxa"/>
          </w:tcPr>
          <w:p w14:paraId="44319CDA" w14:textId="77777777" w:rsidR="00B40366" w:rsidRPr="00106714" w:rsidRDefault="00B40366" w:rsidP="00891D6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E5B3DFF" w14:textId="77777777" w:rsidR="00B40366" w:rsidRPr="00106714" w:rsidRDefault="00B40366" w:rsidP="00891D60">
            <w:pPr>
              <w:rPr>
                <w:sz w:val="20"/>
                <w:szCs w:val="20"/>
              </w:rPr>
            </w:pPr>
          </w:p>
        </w:tc>
      </w:tr>
      <w:tr w:rsidR="00B40366" w:rsidRPr="00106714" w14:paraId="4AA4D5D7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66EE4106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linguistiche</w:t>
            </w:r>
          </w:p>
        </w:tc>
        <w:tc>
          <w:tcPr>
            <w:tcW w:w="3841" w:type="dxa"/>
          </w:tcPr>
          <w:p w14:paraId="5D416BDA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1 per certificazione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max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titoli)</w:t>
            </w:r>
          </w:p>
        </w:tc>
        <w:tc>
          <w:tcPr>
            <w:tcW w:w="919" w:type="dxa"/>
            <w:gridSpan w:val="2"/>
          </w:tcPr>
          <w:p w14:paraId="31D380E2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1072" w:type="dxa"/>
          </w:tcPr>
          <w:p w14:paraId="1A042D27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D44FCD9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66" w:rsidRPr="00106714" w14:paraId="7AADEECC" w14:textId="77777777" w:rsidTr="00891D60">
        <w:trPr>
          <w:gridAfter w:val="1"/>
          <w:wAfter w:w="36" w:type="dxa"/>
        </w:trPr>
        <w:tc>
          <w:tcPr>
            <w:tcW w:w="3208" w:type="dxa"/>
          </w:tcPr>
          <w:p w14:paraId="30AC7E1C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Incarichi precedenti prestati in contesti scolastici nel settore di pertinenza inerenti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figura oggetto di selezione</w:t>
            </w:r>
          </w:p>
        </w:tc>
        <w:tc>
          <w:tcPr>
            <w:tcW w:w="3841" w:type="dxa"/>
          </w:tcPr>
          <w:p w14:paraId="646ECC50" w14:textId="77777777" w:rsidR="00B40366" w:rsidRPr="00D278EA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11898" w14:textId="77777777" w:rsidR="00B40366" w:rsidRPr="00D278EA" w:rsidRDefault="00B40366" w:rsidP="00891D60">
            <w:pPr>
              <w:rPr>
                <w:sz w:val="20"/>
                <w:szCs w:val="20"/>
              </w:rPr>
            </w:pPr>
            <w:r w:rsidRPr="00D278EA">
              <w:rPr>
                <w:sz w:val="20"/>
                <w:szCs w:val="20"/>
              </w:rPr>
              <w:t>Punti 5 per ciascun incarico</w:t>
            </w:r>
          </w:p>
        </w:tc>
        <w:tc>
          <w:tcPr>
            <w:tcW w:w="919" w:type="dxa"/>
            <w:gridSpan w:val="2"/>
          </w:tcPr>
          <w:p w14:paraId="0439388B" w14:textId="77777777" w:rsidR="00B40366" w:rsidRPr="00D278EA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ADE40" w14:textId="77777777" w:rsidR="00B40366" w:rsidRPr="00D278EA" w:rsidRDefault="00B40366" w:rsidP="00891D60">
            <w:pPr>
              <w:rPr>
                <w:sz w:val="20"/>
                <w:szCs w:val="20"/>
              </w:rPr>
            </w:pPr>
            <w:r w:rsidRPr="00D278EA">
              <w:rPr>
                <w:sz w:val="20"/>
                <w:szCs w:val="20"/>
              </w:rPr>
              <w:t>35 punti</w:t>
            </w:r>
          </w:p>
        </w:tc>
        <w:tc>
          <w:tcPr>
            <w:tcW w:w="1072" w:type="dxa"/>
          </w:tcPr>
          <w:p w14:paraId="476D081A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CDCB8E5" w14:textId="77777777" w:rsidR="00B40366" w:rsidRPr="00106714" w:rsidRDefault="00B40366" w:rsidP="00891D6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2BC5E6" w14:textId="3E3DC204" w:rsidR="00B40366" w:rsidRDefault="00B80495" w:rsidP="00F26363">
      <w:pPr>
        <w:spacing w:before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*In relazione alla materia oggetto dell’avviso si indicherà il titolo di studio specifico, se richiesto dalla tipologia di </w:t>
      </w:r>
      <w:proofErr w:type="gramStart"/>
      <w:r>
        <w:rPr>
          <w:sz w:val="20"/>
          <w:szCs w:val="20"/>
        </w:rPr>
        <w:t xml:space="preserve">incarico </w:t>
      </w:r>
      <w:r w:rsidR="00CF6681">
        <w:rPr>
          <w:sz w:val="20"/>
          <w:szCs w:val="20"/>
        </w:rPr>
        <w:t xml:space="preserve"> </w:t>
      </w:r>
      <w:r w:rsidR="009F52EC">
        <w:rPr>
          <w:sz w:val="20"/>
          <w:szCs w:val="20"/>
        </w:rPr>
        <w:t>l</w:t>
      </w:r>
      <w:r w:rsidR="00CF6681">
        <w:rPr>
          <w:sz w:val="20"/>
          <w:szCs w:val="20"/>
        </w:rPr>
        <w:t>a</w:t>
      </w:r>
      <w:proofErr w:type="gramEnd"/>
      <w:r w:rsidR="00CF6681">
        <w:rPr>
          <w:sz w:val="20"/>
          <w:szCs w:val="20"/>
        </w:rPr>
        <w:t xml:space="preserve"> laurea triennale viene valutata solo se il candidato non risulti in possesso della laurea vecchio ordinamento o</w:t>
      </w:r>
      <w:r w:rsidR="00F26363">
        <w:rPr>
          <w:sz w:val="20"/>
          <w:szCs w:val="20"/>
        </w:rPr>
        <w:t xml:space="preserve"> </w:t>
      </w:r>
      <w:r w:rsidR="00CF6681">
        <w:rPr>
          <w:sz w:val="20"/>
          <w:szCs w:val="20"/>
        </w:rPr>
        <w:t>specialistica</w:t>
      </w:r>
      <w:r w:rsidR="00F26363">
        <w:rPr>
          <w:sz w:val="20"/>
          <w:szCs w:val="20"/>
        </w:rPr>
        <w:t xml:space="preserve"> </w:t>
      </w:r>
      <w:r w:rsidR="00CF6681">
        <w:rPr>
          <w:sz w:val="20"/>
          <w:szCs w:val="20"/>
        </w:rPr>
        <w:t xml:space="preserve">nuovo ordinamento. Il Diploma di maturità viene valutato solo se il candidato non risulti in possesso di laurea. </w:t>
      </w:r>
    </w:p>
    <w:p w14:paraId="4068920C" w14:textId="06B7ADCE" w:rsidR="00760D23" w:rsidRPr="00110AC3" w:rsidRDefault="00760D23" w:rsidP="00FF5397">
      <w:pPr>
        <w:jc w:val="both"/>
        <w:rPr>
          <w:sz w:val="20"/>
          <w:szCs w:val="20"/>
        </w:rPr>
      </w:pPr>
    </w:p>
    <w:p w14:paraId="2B0F7094" w14:textId="77777777" w:rsidR="00F66C0B" w:rsidRDefault="00F66C0B" w:rsidP="00FF5397">
      <w:pPr>
        <w:jc w:val="both"/>
        <w:rPr>
          <w:sz w:val="20"/>
          <w:szCs w:val="20"/>
        </w:rPr>
      </w:pPr>
    </w:p>
    <w:p w14:paraId="09F5BA47" w14:textId="3000D59B" w:rsidR="00FF5397" w:rsidRPr="00F66C0B" w:rsidRDefault="00CF6681" w:rsidP="00FF5397">
      <w:pPr>
        <w:jc w:val="both"/>
        <w:rPr>
          <w:sz w:val="24"/>
          <w:szCs w:val="24"/>
        </w:rPr>
      </w:pPr>
      <w:r w:rsidRPr="00F66C0B">
        <w:rPr>
          <w:sz w:val="24"/>
          <w:szCs w:val="24"/>
        </w:rPr>
        <w:lastRenderedPageBreak/>
        <w:t>A</w:t>
      </w:r>
      <w:r w:rsidR="00FF5397" w:rsidRPr="00F66C0B">
        <w:rPr>
          <w:sz w:val="24"/>
          <w:szCs w:val="24"/>
        </w:rPr>
        <w:t>llega:</w:t>
      </w:r>
    </w:p>
    <w:p w14:paraId="32F7E7FF" w14:textId="77777777" w:rsidR="00FF5397" w:rsidRPr="00F66C0B" w:rsidRDefault="00FF5397" w:rsidP="00FF5397">
      <w:pPr>
        <w:jc w:val="both"/>
        <w:rPr>
          <w:sz w:val="24"/>
          <w:szCs w:val="24"/>
        </w:rPr>
      </w:pPr>
    </w:p>
    <w:p w14:paraId="6B8BEFEF" w14:textId="77777777" w:rsidR="00FF5397" w:rsidRPr="00F66C0B" w:rsidRDefault="00FF5397" w:rsidP="00FF5397">
      <w:pPr>
        <w:numPr>
          <w:ilvl w:val="1"/>
          <w:numId w:val="3"/>
        </w:numPr>
        <w:jc w:val="both"/>
        <w:rPr>
          <w:sz w:val="24"/>
          <w:szCs w:val="24"/>
        </w:rPr>
      </w:pPr>
      <w:r w:rsidRPr="00F66C0B">
        <w:rPr>
          <w:sz w:val="24"/>
          <w:szCs w:val="24"/>
        </w:rPr>
        <w:t>una copia del CV, datato e firmato in originale, redatto secondo il format europeo</w:t>
      </w:r>
    </w:p>
    <w:p w14:paraId="72809CE8" w14:textId="77777777" w:rsidR="00FF5397" w:rsidRPr="00F66C0B" w:rsidRDefault="00FF5397" w:rsidP="00FF5397">
      <w:pPr>
        <w:numPr>
          <w:ilvl w:val="1"/>
          <w:numId w:val="3"/>
        </w:numPr>
        <w:jc w:val="both"/>
        <w:rPr>
          <w:sz w:val="24"/>
          <w:szCs w:val="24"/>
        </w:rPr>
      </w:pPr>
      <w:r w:rsidRPr="00F66C0B">
        <w:rPr>
          <w:sz w:val="24"/>
          <w:szCs w:val="24"/>
        </w:rPr>
        <w:t>copia del documento di identità in corso di validità</w:t>
      </w:r>
    </w:p>
    <w:p w14:paraId="4B105E80" w14:textId="77777777" w:rsidR="00FF5397" w:rsidRPr="00F66C0B" w:rsidRDefault="00FF5397" w:rsidP="00FF5397">
      <w:pPr>
        <w:numPr>
          <w:ilvl w:val="1"/>
          <w:numId w:val="3"/>
        </w:numPr>
        <w:jc w:val="both"/>
        <w:rPr>
          <w:sz w:val="24"/>
          <w:szCs w:val="24"/>
        </w:rPr>
      </w:pPr>
      <w:r w:rsidRPr="00F66C0B">
        <w:rPr>
          <w:sz w:val="24"/>
          <w:szCs w:val="24"/>
        </w:rPr>
        <w:t>eventuali documenti di utilità per la commissione giudicatrice</w:t>
      </w:r>
    </w:p>
    <w:p w14:paraId="4ED4C67C" w14:textId="77777777" w:rsidR="00FF5397" w:rsidRPr="00F66C0B" w:rsidRDefault="00FF5397" w:rsidP="00FF5397">
      <w:pPr>
        <w:jc w:val="both"/>
        <w:rPr>
          <w:sz w:val="24"/>
          <w:szCs w:val="24"/>
        </w:rPr>
      </w:pPr>
    </w:p>
    <w:p w14:paraId="53CF5C49" w14:textId="77777777" w:rsidR="00FF5397" w:rsidRPr="00F66C0B" w:rsidRDefault="00FF5397" w:rsidP="00FF5397">
      <w:pPr>
        <w:jc w:val="both"/>
        <w:rPr>
          <w:sz w:val="24"/>
          <w:szCs w:val="24"/>
        </w:rPr>
      </w:pPr>
    </w:p>
    <w:p w14:paraId="55144EA2" w14:textId="77777777" w:rsidR="00FF5397" w:rsidRPr="00F66C0B" w:rsidRDefault="00FF5397" w:rsidP="00FF5397">
      <w:pPr>
        <w:ind w:left="6480" w:firstLine="720"/>
        <w:jc w:val="both"/>
        <w:rPr>
          <w:sz w:val="24"/>
          <w:szCs w:val="24"/>
        </w:rPr>
      </w:pPr>
      <w:r w:rsidRPr="00F66C0B">
        <w:rPr>
          <w:sz w:val="24"/>
          <w:szCs w:val="24"/>
        </w:rPr>
        <w:t>FIRMA</w:t>
      </w:r>
    </w:p>
    <w:p w14:paraId="07198F32" w14:textId="77777777" w:rsidR="00FF5397" w:rsidRPr="00F66C0B" w:rsidRDefault="00FF5397" w:rsidP="00FF5397">
      <w:pPr>
        <w:ind w:left="6480" w:firstLine="720"/>
        <w:jc w:val="both"/>
        <w:rPr>
          <w:sz w:val="24"/>
          <w:szCs w:val="24"/>
        </w:rPr>
      </w:pPr>
    </w:p>
    <w:p w14:paraId="7A972BAE" w14:textId="77777777" w:rsidR="00FF5397" w:rsidRPr="00F66C0B" w:rsidRDefault="00FF5397" w:rsidP="00FF5397">
      <w:pPr>
        <w:jc w:val="both"/>
        <w:rPr>
          <w:sz w:val="24"/>
          <w:szCs w:val="24"/>
        </w:rPr>
      </w:pPr>
    </w:p>
    <w:p w14:paraId="1473AD19" w14:textId="77777777" w:rsidR="00FF5397" w:rsidRPr="00F66C0B" w:rsidRDefault="00FF5397" w:rsidP="00FF5397">
      <w:pPr>
        <w:jc w:val="both"/>
        <w:rPr>
          <w:sz w:val="24"/>
          <w:szCs w:val="24"/>
        </w:rPr>
      </w:pPr>
      <w:r w:rsidRPr="00F66C0B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2B41755" wp14:editId="01EFFCE3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587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5875"/>
                            <a:chOff x="5887" y="294"/>
                            <a:chExt cx="3842" cy="2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5887" y="294"/>
                              <a:ext cx="38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391C5F" w14:textId="77777777" w:rsidR="00FF5397" w:rsidRDefault="00FF5397" w:rsidP="00FF539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ttore 2 3"/>
                          <wps:cNvCnPr/>
                          <wps:spPr>
                            <a:xfrm>
                              <a:off x="5887" y="317"/>
                              <a:ext cx="38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5887" y="294"/>
                              <a:ext cx="384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A70926" w14:textId="77777777" w:rsidR="00FF5397" w:rsidRDefault="00FF5397" w:rsidP="00FF539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B41755" id="Gruppo 11" o:spid="_x0000_s1027" style="position:absolute;left:0;text-align:left;margin-left:274pt;margin-top:14pt;width:192.1pt;height:1.4pt;z-index:251660288;mso-wrap-distance-left:0;mso-wrap-distance-right:0" coordorigin="41261,37711" coordsize="243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utKQMAALEJAAAOAAAAZHJzL2Uyb0RvYy54bWzMVmtv2yAU/T5p/wHxfXXsPJxadaopbaNJ&#10;01at2w8gGD8kGxiQOP33u4DtJG269SFV6wfXwA2ce86511xc7poabZnSleApDs9GGDFORVbxIsW/&#10;ft58mmOkDeEZqQVnKb5nGl8uPn64aGXCIlGKOmMKwSZcJ61McWmMTIJA05I1RJ8JyTgs5kI1xMBQ&#10;FUGmSAu7N3UQjUazoBUqk0pQpjXMXvlFvHD75zmj5nuea2ZQnWLAZtxTuefaPoPFBUkKRWRZ0Q4G&#10;eQWKhlQcDh22uiKGoI2qHm3VVFQJLXJzRkUTiDyvKHM5QDbh6EE2KyU20uVSJG0hB5qA2gc8vXpb&#10;+m27UvJO3ipgopUFcOFGNpddrhr7H1CinaPsfqCM7QyiMBlNxuezGJilsBbG8byjlJbAu/3VJIxm&#10;4WyKEayP4zgMwyHi+uQe03k8tbIEPYDgCNYw8HAB/61CVQaHY8RJAxZbqY2UAoV2Exv9ghSfBHs6&#10;3R4qSYZ0p/N57HKNzifeXLTs8xzPJ5EnKvp7hlAKeq+2fpvadyWRzJlIWyo6tgCIZ+sHM1CehagF&#10;ijxjLmxwhE40mOOEHR5n2pM0nkN+zhAP8iSJVNqsmGiQfUmxgvp0ZUO2X7Xxovch9kgubqq6hnmS&#10;1PxoAtxhZ8AbPUD7ZnbrXWcGJ75O1iK7h5S1pDcVHPmVaHNLFJQ42KWFsk+x/r0himFUf+HA9Hk4&#10;seDN4UAdDtaHA8JpKaCbUKMw8oOlcd3Fg/28MSKvXGIWngfToQaJrT/fQetxr/VScA5yC8VQhMYH&#10;ai95V/89mX3tDcU/qD0OY+/rvdoT4NKWvyvsoWwfia2NIlVRGoeCAorw2dKjFpSZOldZyfKaGDiy&#10;kVD2mhduGy3qKrNuscxrVayXtUJbYtu++7OgAdtRmLXaFdGlj3NLPjfouzxztisZya55hsy9hNbC&#10;4RsGvklxwzJwDINPnn1zkYZU9XMiTzvXW8Ni7CzxTt6Y9N446AOucVkY0C7e1gf6fud7/tPW+Fcf&#10;OFLtmeK+rGEMve8/bxj7j6GzirsXOGN3dxh78Tgcu6j9TWvxBwAA//8DAFBLAwQUAAYACAAAACEA&#10;0RBCeeAAAAAJAQAADwAAAGRycy9kb3ducmV2LnhtbEyPT0vDQBDF74LfYRnBm938sRJjNqUU9VQE&#10;W0G8TbPTJDQ7G7LbJP32bk96egzv8eb3itVsOjHS4FrLCuJFBIK4srrlWsHX/u0hA+E8ssbOMim4&#10;kINVeXtTYK7txJ807nwtQgm7HBU03ve5lK5qyKBb2J44eEc7GPThHGqpB5xCuelkEkVP0mDL4UOD&#10;PW0aqk67s1HwPuG0TuPXcXs6bi4/++XH9zYmpe7v5vULCE+z/wvDFT+gQxmYDvbM2olOwfIxC1u8&#10;guSqIfCcJgmIg4I0ykCWhfy/oPwFAAD//wMAUEsBAi0AFAAGAAgAAAAhALaDOJL+AAAA4QEAABMA&#10;AAAAAAAAAAAAAAAAAAAAAFtDb250ZW50X1R5cGVzXS54bWxQSwECLQAUAAYACAAAACEAOP0h/9YA&#10;AACUAQAACwAAAAAAAAAAAAAAAAAvAQAAX3JlbHMvLnJlbHNQSwECLQAUAAYACAAAACEApO7LrSkD&#10;AACxCQAADgAAAAAAAAAAAAAAAAAuAgAAZHJzL2Uyb0RvYy54bWxQSwECLQAUAAYACAAAACEA0RBC&#10;eeAAAAAJAQAADwAAAAAAAAAAAAAAAACDBQAAZHJzL2Rvd25yZXYueG1sUEsFBgAAAAAEAAQA8wAA&#10;AJAGAAAAAA==&#10;">
                <v:group id="Gruppo 1" o:spid="_x0000_s1028" style="position:absolute;left:41261;top:37711;width:24397;height:158" coordorigin="5887,294" coordsize="38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9" style="position:absolute;left:5887;top:294;width:3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E391C5F" w14:textId="77777777" w:rsidR="00FF5397" w:rsidRDefault="00FF5397" w:rsidP="00FF539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30" type="#_x0000_t32" style="position:absolute;left:5887;top:317;width:3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rect id="Rettangolo 4" o:spid="_x0000_s1031" style="position:absolute;left:5887;top:294;width:3842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iNwwAAANoAAAAPAAAAZHJzL2Rvd25yZXYueG1sRI9Ba8JA&#10;FITvBf/D8oTe6kYR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xiVYjcMAAADaAAAADwAA&#10;AAAAAAAAAAAAAAAHAgAAZHJzL2Rvd25yZXYueG1sUEsFBgAAAAADAAMAtwAAAPcCAAAAAA==&#10;" fillcolor="black" stroked="f">
                    <v:textbox inset="2.53958mm,2.53958mm,2.53958mm,2.53958mm">
                      <w:txbxContent>
                        <w:p w14:paraId="01A70926" w14:textId="77777777" w:rsidR="00FF5397" w:rsidRDefault="00FF5397" w:rsidP="00FF539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34C4475D" w14:textId="77777777" w:rsidR="00FF5397" w:rsidRPr="00F66C0B" w:rsidRDefault="00FF5397" w:rsidP="00FF5397">
      <w:pPr>
        <w:jc w:val="both"/>
        <w:rPr>
          <w:sz w:val="24"/>
          <w:szCs w:val="24"/>
        </w:rPr>
      </w:pPr>
    </w:p>
    <w:p w14:paraId="68F285DC" w14:textId="1CEC02D2" w:rsidR="00FF5397" w:rsidRPr="00F66C0B" w:rsidRDefault="00821FE3" w:rsidP="00FF5397">
      <w:pPr>
        <w:jc w:val="both"/>
        <w:rPr>
          <w:b/>
          <w:bCs/>
          <w:sz w:val="24"/>
          <w:szCs w:val="24"/>
        </w:rPr>
      </w:pPr>
      <w:r w:rsidRPr="00F66C0B">
        <w:rPr>
          <w:b/>
          <w:bCs/>
          <w:sz w:val="24"/>
          <w:szCs w:val="24"/>
        </w:rPr>
        <w:t>DICHIARAZIONE SOSTITUTIVA DI CERTIFICAZIONE (art. 46 e 47 D.P.R. 445/2000)</w:t>
      </w:r>
    </w:p>
    <w:p w14:paraId="2534F7E6" w14:textId="08BD81D6" w:rsidR="00821FE3" w:rsidRPr="00F66C0B" w:rsidRDefault="00821FE3" w:rsidP="00FF5397">
      <w:pPr>
        <w:jc w:val="both"/>
        <w:rPr>
          <w:sz w:val="24"/>
          <w:szCs w:val="24"/>
        </w:rPr>
      </w:pPr>
      <w:r w:rsidRPr="00F66C0B">
        <w:rPr>
          <w:sz w:val="24"/>
          <w:szCs w:val="24"/>
        </w:rPr>
        <w:t>Il sottoscritto_____________________________, ai sensi e per gli effetti degli articoli 46 e 47 consapevole delle sanzioni penali previste dall’articolo 76 del D. P. R. 28 dicembre 2000, n. 445 nelle ipotesi di falsità in atti e dichiarazioni mendaci, dichiara che le informazioni riportate nel presente curriculum vitae, redatto in formato europeo, corrispondono a verità.</w:t>
      </w:r>
    </w:p>
    <w:p w14:paraId="692A9E18" w14:textId="22FFF721" w:rsidR="00B2662D" w:rsidRPr="00F66C0B" w:rsidRDefault="00B2662D" w:rsidP="00FF5397">
      <w:pPr>
        <w:jc w:val="both"/>
        <w:rPr>
          <w:sz w:val="24"/>
          <w:szCs w:val="24"/>
        </w:rPr>
      </w:pPr>
    </w:p>
    <w:p w14:paraId="50B882DB" w14:textId="3BCA3D52" w:rsidR="00B2662D" w:rsidRPr="00F66C0B" w:rsidRDefault="00B2662D" w:rsidP="00FF5397">
      <w:pPr>
        <w:jc w:val="both"/>
        <w:rPr>
          <w:sz w:val="24"/>
          <w:szCs w:val="24"/>
        </w:rPr>
      </w:pPr>
      <w:r w:rsidRPr="00F66C0B">
        <w:rPr>
          <w:sz w:val="24"/>
          <w:szCs w:val="24"/>
        </w:rPr>
        <w:t>Luogo e data_________________                                                               Firma___________________</w:t>
      </w:r>
    </w:p>
    <w:p w14:paraId="3B064946" w14:textId="77777777" w:rsidR="00FF5397" w:rsidRPr="00F66C0B" w:rsidRDefault="00FF5397" w:rsidP="00FF5397">
      <w:pPr>
        <w:jc w:val="both"/>
        <w:rPr>
          <w:sz w:val="24"/>
          <w:szCs w:val="24"/>
        </w:rPr>
      </w:pPr>
    </w:p>
    <w:p w14:paraId="3E9C3EAF" w14:textId="77777777" w:rsidR="00B2662D" w:rsidRPr="00F66C0B" w:rsidRDefault="00B2662D" w:rsidP="00FF5397">
      <w:pPr>
        <w:jc w:val="both"/>
        <w:rPr>
          <w:sz w:val="24"/>
          <w:szCs w:val="24"/>
        </w:rPr>
      </w:pPr>
    </w:p>
    <w:p w14:paraId="7B35E209" w14:textId="5322BE84" w:rsidR="00FF5397" w:rsidRPr="00F66C0B" w:rsidRDefault="00FF5397" w:rsidP="00FF5397">
      <w:pPr>
        <w:jc w:val="both"/>
        <w:rPr>
          <w:color w:val="000000"/>
          <w:sz w:val="24"/>
          <w:szCs w:val="24"/>
        </w:rPr>
      </w:pPr>
      <w:r w:rsidRPr="00F66C0B">
        <w:rPr>
          <w:sz w:val="24"/>
          <w:szCs w:val="24"/>
        </w:rPr>
        <w:t>Allegato A - Scheda di candidatura</w:t>
      </w:r>
      <w:r w:rsidR="00A1290C">
        <w:rPr>
          <w:sz w:val="24"/>
          <w:szCs w:val="24"/>
        </w:rPr>
        <w:t xml:space="preserve"> Docente esperto,</w:t>
      </w:r>
      <w:r w:rsidRPr="00F66C0B">
        <w:rPr>
          <w:sz w:val="24"/>
          <w:szCs w:val="24"/>
        </w:rPr>
        <w:t xml:space="preserve"> </w:t>
      </w:r>
      <w:r w:rsidR="00F66C0B" w:rsidRPr="00F66C0B">
        <w:rPr>
          <w:sz w:val="24"/>
          <w:szCs w:val="24"/>
        </w:rPr>
        <w:t>T</w:t>
      </w:r>
      <w:r w:rsidRPr="00F66C0B">
        <w:rPr>
          <w:sz w:val="24"/>
          <w:szCs w:val="24"/>
        </w:rPr>
        <w:t xml:space="preserve">utor d’inclusione e </w:t>
      </w:r>
      <w:r w:rsidR="00F66C0B" w:rsidRPr="00F66C0B">
        <w:rPr>
          <w:sz w:val="24"/>
          <w:szCs w:val="24"/>
        </w:rPr>
        <w:t>T</w:t>
      </w:r>
      <w:r w:rsidRPr="00F66C0B">
        <w:rPr>
          <w:sz w:val="24"/>
          <w:szCs w:val="24"/>
        </w:rPr>
        <w:t>utor d’aula</w:t>
      </w:r>
      <w:r w:rsidR="00F66C0B" w:rsidRPr="00F66C0B">
        <w:rPr>
          <w:sz w:val="24"/>
          <w:szCs w:val="24"/>
        </w:rPr>
        <w:t>.</w:t>
      </w:r>
    </w:p>
    <w:p w14:paraId="5D2D6AC7" w14:textId="77777777" w:rsidR="00FF5397" w:rsidRPr="00F66C0B" w:rsidRDefault="00FF5397" w:rsidP="00FF5397">
      <w:pPr>
        <w:rPr>
          <w:sz w:val="24"/>
          <w:szCs w:val="24"/>
        </w:rPr>
      </w:pPr>
    </w:p>
    <w:p w14:paraId="044F7EBA" w14:textId="77777777" w:rsidR="00B86566" w:rsidRPr="00F66C0B" w:rsidRDefault="00B86566" w:rsidP="00FF5397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b/>
          <w:bCs/>
          <w:color w:val="000000"/>
          <w:sz w:val="24"/>
          <w:szCs w:val="24"/>
          <w:u w:val="single"/>
        </w:rPr>
      </w:pPr>
    </w:p>
    <w:p w14:paraId="51A4EA3C" w14:textId="77777777" w:rsidR="00EB0E23" w:rsidRPr="007A4E3C" w:rsidRDefault="00EB0E23" w:rsidP="007A4E3C">
      <w:pPr>
        <w:jc w:val="center"/>
        <w:rPr>
          <w:b/>
          <w:bCs/>
          <w:u w:val="single"/>
        </w:rPr>
      </w:pPr>
    </w:p>
    <w:sectPr w:rsidR="00EB0E23" w:rsidRPr="007A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26CC"/>
    <w:multiLevelType w:val="hybridMultilevel"/>
    <w:tmpl w:val="438A8144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A0A4B83"/>
    <w:multiLevelType w:val="multilevel"/>
    <w:tmpl w:val="4F305A3C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2" w15:restartNumberingAfterBreak="0">
    <w:nsid w:val="46957751"/>
    <w:multiLevelType w:val="hybridMultilevel"/>
    <w:tmpl w:val="B582AA52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3D1824"/>
    <w:multiLevelType w:val="hybridMultilevel"/>
    <w:tmpl w:val="3800DF18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6A3F35EE"/>
    <w:multiLevelType w:val="multilevel"/>
    <w:tmpl w:val="448AC818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1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5" w15:restartNumberingAfterBreak="0">
    <w:nsid w:val="736D71AC"/>
    <w:multiLevelType w:val="multilevel"/>
    <w:tmpl w:val="54F6F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17177530">
    <w:abstractNumId w:val="5"/>
  </w:num>
  <w:num w:numId="2" w16cid:durableId="870653470">
    <w:abstractNumId w:val="1"/>
  </w:num>
  <w:num w:numId="3" w16cid:durableId="504177434">
    <w:abstractNumId w:val="4"/>
  </w:num>
  <w:num w:numId="4" w16cid:durableId="1631588082">
    <w:abstractNumId w:val="2"/>
  </w:num>
  <w:num w:numId="5" w16cid:durableId="1062408247">
    <w:abstractNumId w:val="0"/>
  </w:num>
  <w:num w:numId="6" w16cid:durableId="52340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66"/>
    <w:rsid w:val="00037975"/>
    <w:rsid w:val="00110AC3"/>
    <w:rsid w:val="00152033"/>
    <w:rsid w:val="00177683"/>
    <w:rsid w:val="001A5303"/>
    <w:rsid w:val="001B48B5"/>
    <w:rsid w:val="001D4425"/>
    <w:rsid w:val="002C45D9"/>
    <w:rsid w:val="00302284"/>
    <w:rsid w:val="00375E1A"/>
    <w:rsid w:val="004339F0"/>
    <w:rsid w:val="0048351F"/>
    <w:rsid w:val="004D04B9"/>
    <w:rsid w:val="00631592"/>
    <w:rsid w:val="006B3439"/>
    <w:rsid w:val="00760D23"/>
    <w:rsid w:val="007A4E3C"/>
    <w:rsid w:val="00821FE3"/>
    <w:rsid w:val="008E69B5"/>
    <w:rsid w:val="009F52EC"/>
    <w:rsid w:val="00A04325"/>
    <w:rsid w:val="00A1290C"/>
    <w:rsid w:val="00AF2469"/>
    <w:rsid w:val="00B2662D"/>
    <w:rsid w:val="00B40366"/>
    <w:rsid w:val="00B80495"/>
    <w:rsid w:val="00B86566"/>
    <w:rsid w:val="00B978C4"/>
    <w:rsid w:val="00CF6681"/>
    <w:rsid w:val="00D7273C"/>
    <w:rsid w:val="00E06BC3"/>
    <w:rsid w:val="00EB0E23"/>
    <w:rsid w:val="00EE6CD4"/>
    <w:rsid w:val="00F26363"/>
    <w:rsid w:val="00F66C0B"/>
    <w:rsid w:val="00F8272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B9C4"/>
  <w15:chartTrackingRefBased/>
  <w15:docId w15:val="{225087B4-F340-4D0E-986E-928C2D7C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56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B86566"/>
    <w:pPr>
      <w:spacing w:before="1"/>
      <w:ind w:left="1098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B8656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E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397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0366"/>
    <w:pPr>
      <w:widowControl/>
    </w:pPr>
    <w:rPr>
      <w:rFonts w:ascii="Verdana" w:eastAsia="Verdana" w:hAnsi="Verdana" w:cs="Verdana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0366"/>
    <w:rPr>
      <w:rFonts w:ascii="Verdana" w:eastAsia="Verdana" w:hAnsi="Verdana" w:cs="Verdana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mariangela.viscomi@gmail.com</dc:creator>
  <cp:keywords/>
  <dc:description/>
  <cp:lastModifiedBy>mariangela.viscomi@gmail.com</cp:lastModifiedBy>
  <cp:revision>19</cp:revision>
  <dcterms:created xsi:type="dcterms:W3CDTF">2022-06-12T10:46:00Z</dcterms:created>
  <dcterms:modified xsi:type="dcterms:W3CDTF">2022-06-30T10:01:00Z</dcterms:modified>
</cp:coreProperties>
</file>