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r w:rsidRPr="008B0E2F">
        <w:rPr>
          <w:rFonts w:ascii="Calibri"/>
          <w:noProof/>
          <w:sz w:val="2"/>
          <w:lang w:eastAsia="it-IT"/>
        </w:rPr>
        <w:drawing>
          <wp:inline distT="0" distB="0" distL="0" distR="0">
            <wp:extent cx="6276975" cy="1162050"/>
            <wp:effectExtent l="19050" t="0" r="9525"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srcRect/>
                    <a:stretch>
                      <a:fillRect/>
                    </a:stretch>
                  </pic:blipFill>
                  <pic:spPr bwMode="auto">
                    <a:xfrm>
                      <a:off x="0" y="0"/>
                      <a:ext cx="6276975" cy="1162050"/>
                    </a:xfrm>
                    <a:prstGeom prst="rect">
                      <a:avLst/>
                    </a:prstGeom>
                    <a:noFill/>
                    <a:ln w="9525">
                      <a:noFill/>
                      <a:miter lim="800000"/>
                      <a:headEnd/>
                      <a:tailEnd/>
                    </a:ln>
                  </pic:spPr>
                </pic:pic>
              </a:graphicData>
            </a:graphic>
          </wp:inline>
        </w:drawing>
      </w: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p>
    <w:p w:rsidR="008B0E2F" w:rsidRDefault="008B0E2F">
      <w:pPr>
        <w:pStyle w:val="Corpodeltesto"/>
        <w:spacing w:line="28" w:lineRule="exact"/>
        <w:ind w:left="-13"/>
        <w:rPr>
          <w:rFonts w:ascii="Calibri"/>
          <w:sz w:val="2"/>
        </w:rPr>
      </w:pPr>
      <w:r w:rsidRPr="008B0E2F">
        <w:rPr>
          <w:rFonts w:ascii="Calibri"/>
          <w:noProof/>
          <w:sz w:val="2"/>
          <w:lang w:eastAsia="it-IT"/>
        </w:rPr>
        <w:drawing>
          <wp:inline distT="0" distB="0" distL="0" distR="0">
            <wp:extent cx="6276975" cy="1162050"/>
            <wp:effectExtent l="19050" t="0" r="9525" b="0"/>
            <wp:docPr id="2"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srcRect/>
                    <a:stretch>
                      <a:fillRect/>
                    </a:stretch>
                  </pic:blipFill>
                  <pic:spPr bwMode="auto">
                    <a:xfrm>
                      <a:off x="0" y="0"/>
                      <a:ext cx="6276975" cy="1162050"/>
                    </a:xfrm>
                    <a:prstGeom prst="rect">
                      <a:avLst/>
                    </a:prstGeom>
                    <a:noFill/>
                    <a:ln w="9525">
                      <a:noFill/>
                      <a:miter lim="800000"/>
                      <a:headEnd/>
                      <a:tailEnd/>
                    </a:ln>
                  </pic:spPr>
                </pic:pic>
              </a:graphicData>
            </a:graphic>
          </wp:inline>
        </w:drawing>
      </w:r>
    </w:p>
    <w:p w:rsidR="008B0E2F" w:rsidRDefault="008B0E2F">
      <w:pPr>
        <w:pStyle w:val="Corpodeltesto"/>
        <w:spacing w:line="28" w:lineRule="exact"/>
        <w:ind w:left="-13"/>
        <w:rPr>
          <w:rFonts w:ascii="Calibri"/>
          <w:sz w:val="2"/>
        </w:rPr>
      </w:pPr>
    </w:p>
    <w:p w:rsidR="001F3EB2" w:rsidRDefault="008B0E2F">
      <w:pPr>
        <w:pStyle w:val="Corpodeltesto"/>
        <w:spacing w:before="6"/>
        <w:rPr>
          <w:rFonts w:ascii="Cambria"/>
          <w:sz w:val="19"/>
        </w:rPr>
      </w:pPr>
      <w:r w:rsidRPr="008B0E2F">
        <w:rPr>
          <w:rFonts w:ascii="Cambria"/>
          <w:noProof/>
          <w:sz w:val="19"/>
          <w:lang w:eastAsia="it-IT"/>
        </w:rPr>
        <w:drawing>
          <wp:inline distT="0" distB="0" distL="0" distR="0">
            <wp:extent cx="6453312" cy="1160891"/>
            <wp:effectExtent l="19050" t="0" r="4638" b="0"/>
            <wp:docPr id="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srcRect/>
                    <a:stretch>
                      <a:fillRect/>
                    </a:stretch>
                  </pic:blipFill>
                  <pic:spPr bwMode="auto">
                    <a:xfrm>
                      <a:off x="0" y="0"/>
                      <a:ext cx="6459755" cy="1162050"/>
                    </a:xfrm>
                    <a:prstGeom prst="rect">
                      <a:avLst/>
                    </a:prstGeom>
                    <a:noFill/>
                    <a:ln w="9525">
                      <a:noFill/>
                      <a:miter lim="800000"/>
                      <a:headEnd/>
                      <a:tailEnd/>
                    </a:ln>
                  </pic:spPr>
                </pic:pic>
              </a:graphicData>
            </a:graphic>
          </wp:inline>
        </w:drawing>
      </w:r>
    </w:p>
    <w:p w:rsidR="00B30601" w:rsidRPr="00F009A7" w:rsidRDefault="00B30601" w:rsidP="00B30601">
      <w:pPr>
        <w:rPr>
          <w:sz w:val="16"/>
          <w:szCs w:val="16"/>
          <w:lang w:val="en-US"/>
        </w:rPr>
      </w:pPr>
    </w:p>
    <w:p w:rsidR="001F3EB2" w:rsidRPr="0092759E" w:rsidRDefault="003077C6">
      <w:pPr>
        <w:spacing w:before="1"/>
        <w:ind w:left="8146" w:right="499" w:hanging="611"/>
        <w:jc w:val="right"/>
      </w:pPr>
      <w:r w:rsidRPr="0092759E">
        <w:t xml:space="preserve">Ai </w:t>
      </w:r>
      <w:r w:rsidRPr="0092759E">
        <w:rPr>
          <w:b/>
          <w:spacing w:val="3"/>
        </w:rPr>
        <w:t xml:space="preserve">Revisori </w:t>
      </w:r>
      <w:r w:rsidRPr="0092759E">
        <w:rPr>
          <w:spacing w:val="3"/>
        </w:rPr>
        <w:t>dei</w:t>
      </w:r>
      <w:r w:rsidRPr="0092759E">
        <w:rPr>
          <w:spacing w:val="33"/>
        </w:rPr>
        <w:t xml:space="preserve"> </w:t>
      </w:r>
      <w:r w:rsidRPr="0092759E">
        <w:rPr>
          <w:spacing w:val="3"/>
        </w:rPr>
        <w:t>Conti</w:t>
      </w:r>
      <w:r w:rsidRPr="0092759E">
        <w:rPr>
          <w:spacing w:val="11"/>
        </w:rPr>
        <w:t xml:space="preserve"> </w:t>
      </w:r>
      <w:r w:rsidRPr="0092759E">
        <w:rPr>
          <w:spacing w:val="4"/>
        </w:rPr>
        <w:t>ambito</w:t>
      </w:r>
      <w:r w:rsidRPr="0092759E">
        <w:rPr>
          <w:w w:val="99"/>
        </w:rPr>
        <w:t xml:space="preserve"> </w:t>
      </w:r>
      <w:r w:rsidRPr="0092759E">
        <w:rPr>
          <w:spacing w:val="3"/>
        </w:rPr>
        <w:t xml:space="preserve">Alla </w:t>
      </w:r>
      <w:r w:rsidRPr="0092759E">
        <w:rPr>
          <w:b/>
          <w:spacing w:val="3"/>
        </w:rPr>
        <w:t>RSU</w:t>
      </w:r>
      <w:r w:rsidRPr="0092759E">
        <w:rPr>
          <w:b/>
          <w:spacing w:val="13"/>
        </w:rPr>
        <w:t xml:space="preserve"> </w:t>
      </w:r>
      <w:r w:rsidRPr="0092759E">
        <w:rPr>
          <w:spacing w:val="4"/>
        </w:rPr>
        <w:t>dell’Istituto</w:t>
      </w:r>
    </w:p>
    <w:p w:rsidR="001F3EB2" w:rsidRPr="0092759E" w:rsidRDefault="003077C6">
      <w:pPr>
        <w:spacing w:line="242" w:lineRule="auto"/>
        <w:ind w:left="9111" w:right="493" w:hanging="140"/>
        <w:jc w:val="right"/>
      </w:pPr>
      <w:r w:rsidRPr="0092759E">
        <w:rPr>
          <w:spacing w:val="3"/>
        </w:rPr>
        <w:t>Alle</w:t>
      </w:r>
      <w:r w:rsidRPr="0092759E">
        <w:rPr>
          <w:spacing w:val="12"/>
        </w:rPr>
        <w:t xml:space="preserve"> </w:t>
      </w:r>
      <w:r w:rsidRPr="0092759E">
        <w:rPr>
          <w:spacing w:val="2"/>
        </w:rPr>
        <w:t>OO.</w:t>
      </w:r>
      <w:r w:rsidRPr="0092759E">
        <w:rPr>
          <w:spacing w:val="13"/>
        </w:rPr>
        <w:t xml:space="preserve"> </w:t>
      </w:r>
      <w:r w:rsidRPr="0092759E">
        <w:t>SS</w:t>
      </w:r>
      <w:r w:rsidRPr="0092759E">
        <w:rPr>
          <w:w w:val="99"/>
        </w:rPr>
        <w:t xml:space="preserve">   </w:t>
      </w:r>
      <w:r w:rsidRPr="0092759E">
        <w:t>Al sito</w:t>
      </w:r>
      <w:r w:rsidRPr="0092759E">
        <w:rPr>
          <w:spacing w:val="-2"/>
        </w:rPr>
        <w:t xml:space="preserve"> </w:t>
      </w:r>
      <w:r w:rsidRPr="0092759E">
        <w:rPr>
          <w:spacing w:val="-6"/>
        </w:rPr>
        <w:t>web</w:t>
      </w:r>
    </w:p>
    <w:p w:rsidR="00AD540F" w:rsidRPr="0092759E" w:rsidRDefault="00AD540F" w:rsidP="00AD540F">
      <w:pPr>
        <w:pStyle w:val="Corpodeltesto"/>
        <w:spacing w:before="219"/>
        <w:ind w:left="392" w:right="489"/>
        <w:jc w:val="center"/>
        <w:rPr>
          <w:b/>
        </w:rPr>
      </w:pPr>
      <w:r w:rsidRPr="0092759E">
        <w:rPr>
          <w:b/>
        </w:rPr>
        <w:t>PREMESSA</w:t>
      </w:r>
    </w:p>
    <w:p w:rsidR="001F3EB2" w:rsidRPr="0092759E" w:rsidRDefault="003077C6">
      <w:pPr>
        <w:pStyle w:val="Corpodeltesto"/>
        <w:spacing w:before="219"/>
        <w:ind w:left="392" w:right="489"/>
        <w:jc w:val="both"/>
      </w:pPr>
      <w:r w:rsidRPr="0092759E">
        <w:t xml:space="preserve">L’art. 40 bis del </w:t>
      </w:r>
      <w:proofErr w:type="spellStart"/>
      <w:r w:rsidRPr="0092759E">
        <w:t>D.Lgs.</w:t>
      </w:r>
      <w:proofErr w:type="spellEnd"/>
      <w:r w:rsidRPr="0092759E">
        <w:t xml:space="preserve"> 165/2001, sostituito dall’art. 55 del </w:t>
      </w:r>
      <w:proofErr w:type="spellStart"/>
      <w:r w:rsidRPr="0092759E">
        <w:t>D.Lgs.</w:t>
      </w:r>
      <w:proofErr w:type="spellEnd"/>
      <w:r w:rsidRPr="0092759E">
        <w:t xml:space="preserve"> 150 del 27/10/2009 prevede che il controllo sulla compatibilità dei costi della contrattazione collettiva integrativa, con i vincoli di bilancio e quelli derivanti dall'applicazione delle norme di legge, con particolare riferimento alle disposizioni inderogabili che incidono sulla misura e sulla corresponsione dei trattamenti accessori, sia effettuato dai revisori dei conti, organo di controllo previsto dall’ordinamento scolastico. Gli obiettivi del presente documento, sono finalizzate a:</w:t>
      </w:r>
    </w:p>
    <w:p w:rsidR="001F3EB2" w:rsidRPr="0092759E" w:rsidRDefault="003077C6">
      <w:pPr>
        <w:pStyle w:val="Paragrafoelenco"/>
        <w:numPr>
          <w:ilvl w:val="0"/>
          <w:numId w:val="14"/>
        </w:numPr>
        <w:tabs>
          <w:tab w:val="left" w:pos="1114"/>
        </w:tabs>
        <w:spacing w:before="160"/>
        <w:ind w:right="490"/>
        <w:rPr>
          <w:rFonts w:ascii="Wingdings" w:hAnsi="Wingdings"/>
          <w:i/>
          <w:color w:val="FF0000"/>
        </w:rPr>
      </w:pPr>
      <w:r w:rsidRPr="0092759E">
        <w:rPr>
          <w:i/>
        </w:rPr>
        <w:t>creare uno strumento uniforme di esplicitazione e valutazione dei contenuti del contratto sottoposto a</w:t>
      </w:r>
      <w:r w:rsidRPr="0092759E">
        <w:rPr>
          <w:i/>
          <w:spacing w:val="-1"/>
        </w:rPr>
        <w:t xml:space="preserve"> </w:t>
      </w:r>
      <w:r w:rsidRPr="0092759E">
        <w:rPr>
          <w:i/>
        </w:rPr>
        <w:t>certificazione;</w:t>
      </w:r>
    </w:p>
    <w:p w:rsidR="001F3EB2" w:rsidRPr="0092759E" w:rsidRDefault="003077C6">
      <w:pPr>
        <w:pStyle w:val="Paragrafoelenco"/>
        <w:numPr>
          <w:ilvl w:val="0"/>
          <w:numId w:val="14"/>
        </w:numPr>
        <w:tabs>
          <w:tab w:val="left" w:pos="1114"/>
        </w:tabs>
        <w:ind w:hanging="361"/>
        <w:rPr>
          <w:rFonts w:ascii="Wingdings" w:hAnsi="Wingdings"/>
          <w:i/>
          <w:color w:val="FF0000"/>
        </w:rPr>
      </w:pPr>
      <w:r w:rsidRPr="0092759E">
        <w:rPr>
          <w:i/>
        </w:rPr>
        <w:t>supportare gli organi di controllo per una facile e scorrevole lettura dell’articolato</w:t>
      </w:r>
      <w:r w:rsidRPr="0092759E">
        <w:rPr>
          <w:i/>
          <w:spacing w:val="-26"/>
        </w:rPr>
        <w:t xml:space="preserve"> </w:t>
      </w:r>
      <w:r w:rsidRPr="0092759E">
        <w:rPr>
          <w:i/>
        </w:rPr>
        <w:t>contrattuale;</w:t>
      </w:r>
    </w:p>
    <w:p w:rsidR="001F3EB2" w:rsidRPr="0092759E" w:rsidRDefault="003077C6">
      <w:pPr>
        <w:pStyle w:val="Paragrafoelenco"/>
        <w:numPr>
          <w:ilvl w:val="0"/>
          <w:numId w:val="14"/>
        </w:numPr>
        <w:tabs>
          <w:tab w:val="left" w:pos="1114"/>
        </w:tabs>
        <w:spacing w:before="2"/>
        <w:ind w:hanging="361"/>
        <w:rPr>
          <w:rFonts w:ascii="Wingdings" w:hAnsi="Wingdings"/>
          <w:i/>
          <w:color w:val="FF0000"/>
        </w:rPr>
      </w:pPr>
      <w:r w:rsidRPr="0092759E">
        <w:rPr>
          <w:i/>
        </w:rPr>
        <w:t>fornire all’utenza una comprensibile lettura dei contenuti del contratto</w:t>
      </w:r>
      <w:r w:rsidRPr="0092759E">
        <w:rPr>
          <w:i/>
          <w:spacing w:val="-15"/>
        </w:rPr>
        <w:t xml:space="preserve"> </w:t>
      </w:r>
      <w:r w:rsidRPr="0092759E">
        <w:rPr>
          <w:i/>
        </w:rPr>
        <w:t>interno.</w:t>
      </w:r>
    </w:p>
    <w:p w:rsidR="001F3EB2" w:rsidRPr="0092759E" w:rsidRDefault="003077C6">
      <w:pPr>
        <w:pStyle w:val="Corpodeltesto"/>
        <w:spacing w:before="138"/>
        <w:ind w:left="392" w:right="492"/>
        <w:jc w:val="both"/>
        <w:rPr>
          <w:b/>
          <w:i/>
        </w:rPr>
      </w:pPr>
      <w:r w:rsidRPr="0092759E">
        <w:t xml:space="preserve">Il MEF con la circolare 25 del 19/7/2012, Dipartimento della Ragioneria Generale dello Stato, ha predisposto e reso noto gli schemi di relazione illustrativa e tecnico finanziaria da allegare alla contrattazione d’istituto. Essi sono ripartiti in 2 moduli. Nella fattispecie, considerato che le Scuole di ogni ordine e grado non possiedono le caratteristiche giuridiche e normative per dare seguito all’illustrazione dei contenuti in determinate sezioni, nel rispetto della sequenza delle stesse, si è provveduto, laddove il contenuto non dovesse essere di pertinenza della scuola, ad apporre la seguente dicitura: </w:t>
      </w:r>
      <w:r w:rsidRPr="0092759E">
        <w:rPr>
          <w:b/>
          <w:i/>
        </w:rPr>
        <w:t>Sezione non di pertinenza di questa amministrazione scolastica.</w:t>
      </w:r>
    </w:p>
    <w:p w:rsidR="001F3EB2" w:rsidRPr="0092759E" w:rsidRDefault="003077C6" w:rsidP="008B0E2F">
      <w:pPr>
        <w:pStyle w:val="Corpodeltesto"/>
        <w:spacing w:before="62" w:line="276" w:lineRule="auto"/>
        <w:ind w:left="392" w:right="494"/>
        <w:jc w:val="both"/>
      </w:pPr>
      <w:r w:rsidRPr="0092759E">
        <w:t xml:space="preserve">Il Dirigente Scolastico dell’IC </w:t>
      </w:r>
      <w:r w:rsidR="008B0E2F" w:rsidRPr="0092759E">
        <w:t>Sabatini</w:t>
      </w:r>
      <w:r w:rsidRPr="0092759E">
        <w:t xml:space="preserve"> di </w:t>
      </w:r>
      <w:r w:rsidR="008B0E2F" w:rsidRPr="0092759E">
        <w:t>Borgia</w:t>
      </w:r>
      <w:r w:rsidRPr="0092759E">
        <w:t xml:space="preserve"> e la RSU hanno sottoscritto il </w:t>
      </w:r>
      <w:r w:rsidRPr="0092759E">
        <w:rPr>
          <w:b/>
        </w:rPr>
        <w:t xml:space="preserve">Contratto Integrativo di Istituto </w:t>
      </w:r>
      <w:r w:rsidRPr="0092759E">
        <w:t>di cui all’art. 7 del CCNL Scuola 2018</w:t>
      </w:r>
      <w:r w:rsidR="008B0E2F" w:rsidRPr="0092759E">
        <w:t xml:space="preserve"> </w:t>
      </w:r>
      <w:r w:rsidR="008B0E2F" w:rsidRPr="0092759E">
        <w:rPr>
          <w:b/>
        </w:rPr>
        <w:t xml:space="preserve">in data </w:t>
      </w:r>
      <w:r w:rsidR="001F1169" w:rsidRPr="0092759E">
        <w:rPr>
          <w:b/>
        </w:rPr>
        <w:t>30</w:t>
      </w:r>
      <w:r w:rsidR="008B0E2F" w:rsidRPr="0092759E">
        <w:rPr>
          <w:b/>
        </w:rPr>
        <w:t xml:space="preserve"> novembre 202</w:t>
      </w:r>
      <w:r w:rsidR="001F1169" w:rsidRPr="0092759E">
        <w:rPr>
          <w:b/>
        </w:rPr>
        <w:t>1</w:t>
      </w:r>
      <w:r w:rsidRPr="0092759E">
        <w:t>.</w:t>
      </w:r>
    </w:p>
    <w:p w:rsidR="001F3EB2" w:rsidRPr="0092759E" w:rsidRDefault="003077C6">
      <w:pPr>
        <w:pStyle w:val="Heading1"/>
        <w:spacing w:before="140"/>
        <w:ind w:left="3305" w:right="0"/>
        <w:jc w:val="both"/>
        <w:rPr>
          <w:b w:val="0"/>
        </w:rPr>
      </w:pPr>
      <w:r w:rsidRPr="0092759E">
        <w:t>La contrattazione Integrativa di Istituto</w:t>
      </w:r>
      <w:r w:rsidRPr="0092759E">
        <w:rPr>
          <w:b w:val="0"/>
        </w:rPr>
        <w:t>:</w:t>
      </w:r>
    </w:p>
    <w:p w:rsidR="001F3EB2" w:rsidRPr="0092759E" w:rsidRDefault="003077C6">
      <w:pPr>
        <w:pStyle w:val="Paragrafoelenco"/>
        <w:numPr>
          <w:ilvl w:val="0"/>
          <w:numId w:val="14"/>
        </w:numPr>
        <w:tabs>
          <w:tab w:val="left" w:pos="1114"/>
        </w:tabs>
        <w:spacing w:before="138" w:line="276" w:lineRule="auto"/>
        <w:ind w:right="488"/>
        <w:jc w:val="both"/>
        <w:rPr>
          <w:rFonts w:ascii="Wingdings" w:hAnsi="Wingdings"/>
          <w:color w:val="FF0000"/>
        </w:rPr>
      </w:pPr>
      <w:r w:rsidRPr="0092759E">
        <w:t xml:space="preserve">trova fondamento giuridico nella </w:t>
      </w:r>
      <w:r w:rsidRPr="0092759E">
        <w:rPr>
          <w:i/>
        </w:rPr>
        <w:t>Costituzione</w:t>
      </w:r>
      <w:r w:rsidRPr="0092759E">
        <w:t xml:space="preserve">, nel </w:t>
      </w:r>
      <w:r w:rsidRPr="0092759E">
        <w:rPr>
          <w:i/>
        </w:rPr>
        <w:t>Codice Civile</w:t>
      </w:r>
      <w:r w:rsidRPr="0092759E">
        <w:t xml:space="preserve">, </w:t>
      </w:r>
      <w:r w:rsidRPr="0092759E">
        <w:rPr>
          <w:i/>
        </w:rPr>
        <w:t xml:space="preserve">nell’accordo Quadro </w:t>
      </w:r>
      <w:r w:rsidRPr="0092759E">
        <w:t xml:space="preserve">(AQ) del 7 agosto 1998 sulla RSU, nel </w:t>
      </w:r>
      <w:r w:rsidRPr="0092759E">
        <w:rPr>
          <w:i/>
        </w:rPr>
        <w:t xml:space="preserve">Contratto Collettivo Nazionale Quadro </w:t>
      </w:r>
      <w:r w:rsidRPr="0092759E">
        <w:t>(CCNQ) del 7 agosto 1998, nel CCNL 2018, nella Legislazione ordinaria (</w:t>
      </w:r>
      <w:proofErr w:type="spellStart"/>
      <w:r w:rsidRPr="0092759E">
        <w:t>D.Lgs.</w:t>
      </w:r>
      <w:proofErr w:type="spellEnd"/>
      <w:r w:rsidRPr="0092759E">
        <w:t xml:space="preserve"> 165/2001 e s.m.i. – </w:t>
      </w:r>
      <w:proofErr w:type="spellStart"/>
      <w:r w:rsidRPr="0092759E">
        <w:t>D.Lgs.</w:t>
      </w:r>
      <w:proofErr w:type="spellEnd"/>
      <w:r w:rsidRPr="0092759E">
        <w:t xml:space="preserve"> 150/2009 – 141/2011, 74 e</w:t>
      </w:r>
      <w:r w:rsidRPr="0092759E">
        <w:rPr>
          <w:spacing w:val="-4"/>
        </w:rPr>
        <w:t xml:space="preserve"> </w:t>
      </w:r>
      <w:r w:rsidRPr="0092759E">
        <w:t>75/2017).</w:t>
      </w:r>
    </w:p>
    <w:p w:rsidR="001F3EB2" w:rsidRPr="0092759E" w:rsidRDefault="003077C6">
      <w:pPr>
        <w:pStyle w:val="Paragrafoelenco"/>
        <w:numPr>
          <w:ilvl w:val="0"/>
          <w:numId w:val="14"/>
        </w:numPr>
        <w:tabs>
          <w:tab w:val="left" w:pos="1114"/>
        </w:tabs>
        <w:spacing w:before="1"/>
        <w:ind w:right="491"/>
        <w:jc w:val="both"/>
        <w:rPr>
          <w:rFonts w:ascii="Wingdings" w:hAnsi="Wingdings"/>
          <w:color w:val="FF0000"/>
        </w:rPr>
      </w:pPr>
      <w:r w:rsidRPr="0092759E">
        <w:t>si è svolta sulle materie e nei limiti stabiliti dalla normativa vigente e dai Contratti Collettivi Nazionali e con le procedure negoziali che questi ultimi</w:t>
      </w:r>
      <w:r w:rsidRPr="0092759E">
        <w:rPr>
          <w:spacing w:val="-3"/>
        </w:rPr>
        <w:t xml:space="preserve"> </w:t>
      </w:r>
      <w:r w:rsidRPr="0092759E">
        <w:t>prevedono;</w:t>
      </w:r>
    </w:p>
    <w:p w:rsidR="001F3EB2" w:rsidRPr="0092759E" w:rsidRDefault="001F3EB2">
      <w:pPr>
        <w:pStyle w:val="Corpodeltesto"/>
        <w:spacing w:before="10"/>
      </w:pPr>
    </w:p>
    <w:p w:rsidR="001F3EB2" w:rsidRPr="0092759E" w:rsidRDefault="003077C6">
      <w:pPr>
        <w:pStyle w:val="Paragrafoelenco"/>
        <w:numPr>
          <w:ilvl w:val="0"/>
          <w:numId w:val="14"/>
        </w:numPr>
        <w:tabs>
          <w:tab w:val="left" w:pos="1114"/>
        </w:tabs>
        <w:spacing w:before="1"/>
        <w:ind w:right="488"/>
        <w:jc w:val="both"/>
        <w:rPr>
          <w:rFonts w:ascii="Wingdings" w:hAnsi="Wingdings"/>
          <w:color w:val="FF0000"/>
        </w:rPr>
      </w:pPr>
      <w:r w:rsidRPr="0092759E">
        <w:t xml:space="preserve">rappresenta uno strumento per rispondere alla realtà dell’Istituto, agli obiettivi strategici individuati nel PTOF, coerentemente al clima di </w:t>
      </w:r>
      <w:r w:rsidRPr="0092759E">
        <w:rPr>
          <w:i/>
        </w:rPr>
        <w:t xml:space="preserve">confronto, dialogo costruttivo tra le parti, collaborazione, reciproca considerazione </w:t>
      </w:r>
      <w:r w:rsidRPr="0092759E">
        <w:t xml:space="preserve">e di </w:t>
      </w:r>
      <w:r w:rsidRPr="0092759E">
        <w:rPr>
          <w:i/>
        </w:rPr>
        <w:t xml:space="preserve">responsabilità </w:t>
      </w:r>
      <w:r w:rsidRPr="0092759E">
        <w:t>instaurato</w:t>
      </w:r>
      <w:r w:rsidRPr="0092759E">
        <w:rPr>
          <w:spacing w:val="-6"/>
        </w:rPr>
        <w:t xml:space="preserve"> </w:t>
      </w:r>
      <w:r w:rsidRPr="0092759E">
        <w:t>nell’Istituto.</w:t>
      </w:r>
    </w:p>
    <w:p w:rsidR="001F3EB2" w:rsidRPr="0092759E" w:rsidRDefault="003077C6">
      <w:pPr>
        <w:pStyle w:val="Corpodeltesto"/>
        <w:spacing w:before="115"/>
        <w:ind w:left="392"/>
        <w:jc w:val="both"/>
      </w:pPr>
      <w:r w:rsidRPr="0092759E">
        <w:t>Infatti, il sistema delle relazioni sindacali di Istituto, nel rispetto dei reciproci ruoli:</w:t>
      </w:r>
    </w:p>
    <w:p w:rsidR="001F3EB2" w:rsidRPr="0092759E" w:rsidRDefault="003077C6">
      <w:pPr>
        <w:pStyle w:val="Corpodeltesto"/>
        <w:spacing w:before="37"/>
        <w:ind w:left="392"/>
        <w:jc w:val="both"/>
        <w:rPr>
          <w:b/>
        </w:rPr>
      </w:pPr>
      <w:r w:rsidRPr="0092759E">
        <w:t xml:space="preserve">persegue l’obiettivo di contemperare l’interesse professionale dei lavoratori con l’esigenza di </w:t>
      </w:r>
      <w:r w:rsidRPr="0092759E">
        <w:rPr>
          <w:b/>
        </w:rPr>
        <w:t>migliorare</w:t>
      </w:r>
    </w:p>
    <w:p w:rsidR="003077C6" w:rsidRPr="0092759E" w:rsidRDefault="00A51C13">
      <w:pPr>
        <w:spacing w:before="38" w:line="276" w:lineRule="auto"/>
        <w:ind w:left="392" w:right="490"/>
        <w:jc w:val="both"/>
      </w:pPr>
      <w:r w:rsidRPr="0092759E">
        <w:rPr>
          <w:b/>
        </w:rPr>
        <w:t>l'efficacia e l'efficienza</w:t>
      </w:r>
      <w:r w:rsidR="003077C6" w:rsidRPr="0092759E">
        <w:rPr>
          <w:b/>
        </w:rPr>
        <w:t xml:space="preserve"> </w:t>
      </w:r>
      <w:r w:rsidR="003077C6" w:rsidRPr="0092759E">
        <w:t xml:space="preserve">del servizio, nell’ottica del miglioramento continuo per una scuola intesa come </w:t>
      </w:r>
      <w:r w:rsidR="003077C6" w:rsidRPr="0092759E">
        <w:rPr>
          <w:b/>
        </w:rPr>
        <w:t xml:space="preserve">Comunità educante </w:t>
      </w:r>
      <w:r w:rsidR="003077C6" w:rsidRPr="0092759E">
        <w:t>(</w:t>
      </w:r>
      <w:r w:rsidR="003077C6" w:rsidRPr="0092759E">
        <w:rPr>
          <w:b/>
        </w:rPr>
        <w:t>art. 24 CCNL 2018</w:t>
      </w:r>
      <w:r w:rsidR="003077C6" w:rsidRPr="0092759E">
        <w:t xml:space="preserve">); è improntato alla </w:t>
      </w:r>
      <w:r w:rsidRPr="0092759E">
        <w:rPr>
          <w:b/>
        </w:rPr>
        <w:t>correttezza</w:t>
      </w:r>
      <w:r w:rsidR="003077C6" w:rsidRPr="0092759E">
        <w:rPr>
          <w:b/>
        </w:rPr>
        <w:t xml:space="preserve"> e </w:t>
      </w:r>
      <w:r w:rsidRPr="0092759E">
        <w:rPr>
          <w:b/>
        </w:rPr>
        <w:t>trasparenza</w:t>
      </w:r>
      <w:r w:rsidR="003077C6" w:rsidRPr="0092759E">
        <w:rPr>
          <w:b/>
        </w:rPr>
        <w:t xml:space="preserve"> </w:t>
      </w:r>
      <w:r w:rsidR="003077C6" w:rsidRPr="0092759E">
        <w:t xml:space="preserve">dei comportamenti delle parti, al rispetto e al </w:t>
      </w:r>
      <w:r w:rsidR="003077C6" w:rsidRPr="0092759E">
        <w:rPr>
          <w:b/>
        </w:rPr>
        <w:t xml:space="preserve">dialogo costruttivo </w:t>
      </w:r>
      <w:r w:rsidR="003077C6" w:rsidRPr="0092759E">
        <w:t xml:space="preserve">per prevenire e risolvere i conflitti.; si articola nei seguenti </w:t>
      </w:r>
    </w:p>
    <w:p w:rsidR="003077C6" w:rsidRPr="0092759E" w:rsidRDefault="003077C6">
      <w:pPr>
        <w:spacing w:before="38" w:line="276" w:lineRule="auto"/>
        <w:ind w:left="392" w:right="490"/>
        <w:jc w:val="both"/>
      </w:pPr>
    </w:p>
    <w:p w:rsidR="001F3EB2" w:rsidRPr="0092759E" w:rsidRDefault="003077C6">
      <w:pPr>
        <w:spacing w:before="38" w:line="276" w:lineRule="auto"/>
        <w:ind w:left="392" w:right="490"/>
        <w:jc w:val="both"/>
      </w:pPr>
      <w:r w:rsidRPr="0092759E">
        <w:lastRenderedPageBreak/>
        <w:t>modelli relazionali o istituti:</w:t>
      </w:r>
    </w:p>
    <w:p w:rsidR="003077C6" w:rsidRPr="0092759E" w:rsidRDefault="00A51C13">
      <w:pPr>
        <w:pStyle w:val="Paragrafoelenco"/>
        <w:numPr>
          <w:ilvl w:val="0"/>
          <w:numId w:val="14"/>
        </w:numPr>
        <w:tabs>
          <w:tab w:val="left" w:pos="1114"/>
        </w:tabs>
        <w:spacing w:line="276" w:lineRule="auto"/>
        <w:ind w:right="489"/>
        <w:jc w:val="both"/>
        <w:rPr>
          <w:rFonts w:ascii="Wingdings" w:hAnsi="Wingdings"/>
          <w:color w:val="FF0000"/>
        </w:rPr>
      </w:pPr>
      <w:r w:rsidRPr="0092759E">
        <w:rPr>
          <w:b/>
        </w:rPr>
        <w:t>Partecipazione</w:t>
      </w:r>
      <w:r w:rsidRPr="0092759E">
        <w:t xml:space="preserve">: </w:t>
      </w:r>
      <w:r w:rsidR="003077C6" w:rsidRPr="0092759E">
        <w:t xml:space="preserve">finalizzata a instaurare forme costruttive di dialogo. </w:t>
      </w:r>
    </w:p>
    <w:p w:rsidR="001F3EB2" w:rsidRPr="0092759E" w:rsidRDefault="00A51C13">
      <w:pPr>
        <w:pStyle w:val="Paragrafoelenco"/>
        <w:numPr>
          <w:ilvl w:val="0"/>
          <w:numId w:val="14"/>
        </w:numPr>
        <w:tabs>
          <w:tab w:val="left" w:pos="1114"/>
        </w:tabs>
        <w:spacing w:line="276" w:lineRule="auto"/>
        <w:ind w:right="489"/>
        <w:jc w:val="both"/>
        <w:rPr>
          <w:rFonts w:ascii="Wingdings" w:hAnsi="Wingdings"/>
          <w:color w:val="FF0000"/>
        </w:rPr>
      </w:pPr>
      <w:r w:rsidRPr="0092759E">
        <w:rPr>
          <w:b/>
        </w:rPr>
        <w:t xml:space="preserve">Confronto: </w:t>
      </w:r>
      <w:r w:rsidR="003077C6" w:rsidRPr="0092759E">
        <w:t>per instaurare un dialogo costruttivo tra le</w:t>
      </w:r>
      <w:r w:rsidR="003077C6" w:rsidRPr="0092759E">
        <w:rPr>
          <w:spacing w:val="-3"/>
        </w:rPr>
        <w:t xml:space="preserve"> </w:t>
      </w:r>
      <w:r w:rsidR="003077C6" w:rsidRPr="0092759E">
        <w:t>parti.</w:t>
      </w:r>
    </w:p>
    <w:p w:rsidR="001F3EB2" w:rsidRPr="0092759E" w:rsidRDefault="00A51C13">
      <w:pPr>
        <w:pStyle w:val="Paragrafoelenco"/>
        <w:numPr>
          <w:ilvl w:val="0"/>
          <w:numId w:val="14"/>
        </w:numPr>
        <w:tabs>
          <w:tab w:val="left" w:pos="1114"/>
        </w:tabs>
        <w:ind w:right="495"/>
        <w:jc w:val="both"/>
        <w:rPr>
          <w:rFonts w:ascii="Wingdings" w:hAnsi="Wingdings"/>
          <w:color w:val="FF0000"/>
        </w:rPr>
      </w:pPr>
      <w:r w:rsidRPr="0092759E">
        <w:rPr>
          <w:b/>
        </w:rPr>
        <w:t xml:space="preserve">Contrattazione </w:t>
      </w:r>
      <w:r w:rsidR="003077C6" w:rsidRPr="0092759E">
        <w:rPr>
          <w:b/>
        </w:rPr>
        <w:t xml:space="preserve">integrativa </w:t>
      </w:r>
      <w:r w:rsidR="003077C6" w:rsidRPr="0092759E">
        <w:t>d’Istituto: attraverso la sottoscrizione dei contratti aventi per oggetto le materie previste dal CCNL 2007 e</w:t>
      </w:r>
      <w:r w:rsidR="003077C6" w:rsidRPr="0092759E">
        <w:rPr>
          <w:spacing w:val="-3"/>
        </w:rPr>
        <w:t xml:space="preserve"> </w:t>
      </w:r>
      <w:r w:rsidR="003077C6" w:rsidRPr="0092759E">
        <w:t>2018.</w:t>
      </w:r>
    </w:p>
    <w:p w:rsidR="001F3EB2" w:rsidRPr="0092759E" w:rsidRDefault="003077C6">
      <w:pPr>
        <w:spacing w:before="5"/>
        <w:ind w:left="23" w:right="120"/>
        <w:jc w:val="center"/>
        <w:rPr>
          <w:b/>
        </w:rPr>
      </w:pPr>
      <w:r w:rsidRPr="0092759E">
        <w:rPr>
          <w:b/>
        </w:rPr>
        <w:t>Pertanto:</w:t>
      </w:r>
    </w:p>
    <w:p w:rsidR="001F3EB2" w:rsidRPr="0092759E" w:rsidRDefault="001F3EB2">
      <w:pPr>
        <w:pStyle w:val="Corpodeltesto"/>
        <w:spacing w:before="8"/>
        <w:rPr>
          <w:b/>
        </w:rPr>
      </w:pPr>
    </w:p>
    <w:p w:rsidR="001F3EB2" w:rsidRPr="0092759E" w:rsidRDefault="003077C6">
      <w:pPr>
        <w:ind w:left="392" w:right="491"/>
        <w:jc w:val="both"/>
      </w:pPr>
      <w:r w:rsidRPr="0092759E">
        <w:rPr>
          <w:b/>
          <w:i/>
        </w:rPr>
        <w:t>VISTA</w:t>
      </w:r>
      <w:r w:rsidRPr="0092759E">
        <w:t xml:space="preserve"> la Circolare n.25 prot. 64981 del 19/7/2012 della Ragioneria Generale dello Stato, avente per oggetto </w:t>
      </w:r>
      <w:r w:rsidRPr="0092759E">
        <w:tab/>
        <w:t xml:space="preserve">      “Schemi di relazione illustrativa e relazione tecnico finanziaria ai contratti integrativi” di cui all’art. 40, comma 3-sexies, del Decreto Legislativo 165/2001;</w:t>
      </w:r>
    </w:p>
    <w:p w:rsidR="003077C6" w:rsidRPr="0092759E" w:rsidRDefault="003077C6">
      <w:pPr>
        <w:ind w:left="392" w:right="487"/>
      </w:pPr>
      <w:r w:rsidRPr="0092759E">
        <w:rPr>
          <w:b/>
          <w:i/>
        </w:rPr>
        <w:t>VISTA</w:t>
      </w:r>
      <w:r w:rsidRPr="0092759E">
        <w:t xml:space="preserve"> la proposta di organizzazione dei servizi generali e amministrativi del DSGA nella quale vengono </w:t>
      </w:r>
      <w:r w:rsidRPr="0092759E">
        <w:tab/>
        <w:t xml:space="preserve">       individuate le attività, i compiti specifici, le responsabilità per le quali incaricare il personale ATA   </w:t>
      </w:r>
    </w:p>
    <w:p w:rsidR="003077C6" w:rsidRPr="0092759E" w:rsidRDefault="003077C6">
      <w:pPr>
        <w:ind w:left="392" w:right="487"/>
      </w:pPr>
      <w:r w:rsidRPr="0092759E">
        <w:t xml:space="preserve">             per la realizzazione del PTOF; </w:t>
      </w:r>
    </w:p>
    <w:p w:rsidR="001F3EB2" w:rsidRPr="0092759E" w:rsidRDefault="003077C6">
      <w:pPr>
        <w:ind w:left="392" w:right="487"/>
      </w:pPr>
      <w:r w:rsidRPr="0092759E">
        <w:rPr>
          <w:b/>
          <w:i/>
        </w:rPr>
        <w:t>VISTI</w:t>
      </w:r>
      <w:r w:rsidRPr="0092759E">
        <w:t xml:space="preserve">  il verbale </w:t>
      </w:r>
      <w:r w:rsidR="00EA4387" w:rsidRPr="0092759E">
        <w:t xml:space="preserve">n.2 </w:t>
      </w:r>
      <w:r w:rsidRPr="0092759E">
        <w:t xml:space="preserve">del Collegio dei Docenti del </w:t>
      </w:r>
      <w:r w:rsidR="00EA4387" w:rsidRPr="0092759E">
        <w:t>17/09/2021</w:t>
      </w:r>
      <w:r w:rsidRPr="0092759E">
        <w:t xml:space="preserve"> nel quale vengono individuate le attività, le funzioni,  le responsabilità per le quali incaricare il personale docente in ordine all’organizzazione della scuola   per la realizzazione del PTOF;</w:t>
      </w:r>
    </w:p>
    <w:p w:rsidR="001F3EB2" w:rsidRPr="0092759E" w:rsidRDefault="003077C6">
      <w:pPr>
        <w:ind w:left="392" w:right="487"/>
      </w:pPr>
      <w:r w:rsidRPr="0092759E">
        <w:rPr>
          <w:b/>
          <w:i/>
        </w:rPr>
        <w:t>VISTO</w:t>
      </w:r>
      <w:r w:rsidRPr="0092759E">
        <w:t xml:space="preserve"> il verbale del Consiglio di Istituto del </w:t>
      </w:r>
      <w:r w:rsidR="00F53353" w:rsidRPr="0092759E">
        <w:t>2</w:t>
      </w:r>
      <w:r w:rsidR="003F5612">
        <w:t>1</w:t>
      </w:r>
      <w:r w:rsidRPr="0092759E">
        <w:t>/</w:t>
      </w:r>
      <w:r w:rsidR="003F5612">
        <w:t>12</w:t>
      </w:r>
      <w:r w:rsidRPr="0092759E">
        <w:t>/20</w:t>
      </w:r>
      <w:r w:rsidR="00F53353" w:rsidRPr="0092759E">
        <w:t>20</w:t>
      </w:r>
      <w:r w:rsidRPr="0092759E">
        <w:t xml:space="preserve">, delibera </w:t>
      </w:r>
      <w:proofErr w:type="spellStart"/>
      <w:r w:rsidRPr="0092759E">
        <w:t>n°</w:t>
      </w:r>
      <w:proofErr w:type="spellEnd"/>
      <w:r w:rsidRPr="0092759E">
        <w:t xml:space="preserve"> </w:t>
      </w:r>
      <w:r w:rsidR="003F5612">
        <w:t>10</w:t>
      </w:r>
      <w:r w:rsidR="00F53353" w:rsidRPr="0092759E">
        <w:t xml:space="preserve"> </w:t>
      </w:r>
      <w:r w:rsidRPr="0092759E">
        <w:t xml:space="preserve"> in cui si adotta </w:t>
      </w:r>
      <w:r w:rsidR="00F53353" w:rsidRPr="0092759E">
        <w:t>l'aggiornamento del</w:t>
      </w:r>
      <w:r w:rsidRPr="0092759E">
        <w:t xml:space="preserve"> </w:t>
      </w:r>
      <w:r w:rsidR="00F53353" w:rsidRPr="0092759E">
        <w:tab/>
        <w:t xml:space="preserve">      </w:t>
      </w:r>
      <w:r w:rsidRPr="0092759E">
        <w:t>PTOF;</w:t>
      </w:r>
    </w:p>
    <w:p w:rsidR="001F3EB2" w:rsidRPr="0092759E" w:rsidRDefault="003077C6">
      <w:pPr>
        <w:spacing w:line="242" w:lineRule="auto"/>
        <w:ind w:left="392" w:right="489"/>
        <w:jc w:val="both"/>
      </w:pPr>
      <w:r w:rsidRPr="0092759E">
        <w:rPr>
          <w:b/>
          <w:i/>
        </w:rPr>
        <w:t>VIST</w:t>
      </w:r>
      <w:r w:rsidR="00F53353" w:rsidRPr="0092759E">
        <w:rPr>
          <w:b/>
          <w:i/>
        </w:rPr>
        <w:t>A</w:t>
      </w:r>
      <w:r w:rsidR="00C80A42" w:rsidRPr="0092759E">
        <w:rPr>
          <w:b/>
          <w:i/>
        </w:rPr>
        <w:t xml:space="preserve"> </w:t>
      </w:r>
      <w:r w:rsidRPr="0092759E">
        <w:t>l</w:t>
      </w:r>
      <w:r w:rsidR="00F53353" w:rsidRPr="0092759E">
        <w:t>a</w:t>
      </w:r>
      <w:r w:rsidRPr="0092759E">
        <w:t xml:space="preserve"> </w:t>
      </w:r>
      <w:hyperlink r:id="rId8">
        <w:r w:rsidRPr="0092759E">
          <w:t>Not</w:t>
        </w:r>
        <w:r w:rsidR="00F53353" w:rsidRPr="0092759E">
          <w:t>a</w:t>
        </w:r>
        <w:r w:rsidRPr="0092759E">
          <w:t xml:space="preserve"> M</w:t>
        </w:r>
        <w:r w:rsidR="00F53353" w:rsidRPr="0092759E">
          <w:t>.</w:t>
        </w:r>
        <w:r w:rsidRPr="0092759E">
          <w:t>I</w:t>
        </w:r>
        <w:r w:rsidR="00F53353" w:rsidRPr="0092759E">
          <w:t>.</w:t>
        </w:r>
        <w:r w:rsidRPr="0092759E">
          <w:t xml:space="preserve"> n. </w:t>
        </w:r>
        <w:r w:rsidR="001F1169" w:rsidRPr="0092759E">
          <w:t>21503</w:t>
        </w:r>
        <w:r w:rsidRPr="0092759E">
          <w:t xml:space="preserve"> del 30/9/202</w:t>
        </w:r>
        <w:r w:rsidR="001F1169" w:rsidRPr="0092759E">
          <w:t>1</w:t>
        </w:r>
        <w:r w:rsidRPr="0092759E">
          <w:t xml:space="preserve"> </w:t>
        </w:r>
      </w:hyperlink>
      <w:r w:rsidR="00F53353" w:rsidRPr="0092759E">
        <w:t xml:space="preserve"> avente</w:t>
      </w:r>
      <w:r w:rsidRPr="0092759E">
        <w:t xml:space="preserve"> per oggetto </w:t>
      </w:r>
      <w:r w:rsidR="00F53353" w:rsidRPr="0092759E">
        <w:t>"</w:t>
      </w:r>
      <w:r w:rsidRPr="0092759E">
        <w:t xml:space="preserve">Assegnazione integrativa al Programma </w:t>
      </w:r>
      <w:r w:rsidR="00F53353" w:rsidRPr="0092759E">
        <w:tab/>
        <w:t xml:space="preserve">    </w:t>
      </w:r>
      <w:r w:rsidR="00357879">
        <w:t xml:space="preserve">  </w:t>
      </w:r>
      <w:r w:rsidR="00F53353" w:rsidRPr="0092759E">
        <w:t xml:space="preserve"> </w:t>
      </w:r>
      <w:r w:rsidRPr="0092759E">
        <w:t>Annuale 202</w:t>
      </w:r>
      <w:r w:rsidR="00357879">
        <w:t>1</w:t>
      </w:r>
      <w:r w:rsidRPr="0092759E">
        <w:t xml:space="preserve"> - periodo settembre- dicembre 202</w:t>
      </w:r>
      <w:r w:rsidR="001F1169" w:rsidRPr="0092759E">
        <w:t>1</w:t>
      </w:r>
      <w:r w:rsidRPr="0092759E">
        <w:t xml:space="preserve"> e comunicazione preventiva del Programma </w:t>
      </w:r>
      <w:r w:rsidR="00F53353" w:rsidRPr="0092759E">
        <w:tab/>
      </w:r>
      <w:r w:rsidR="00A31914" w:rsidRPr="0092759E">
        <w:t xml:space="preserve">      </w:t>
      </w:r>
      <w:r w:rsidRPr="0092759E">
        <w:t>Annuale 202</w:t>
      </w:r>
      <w:r w:rsidR="00357879">
        <w:t>2</w:t>
      </w:r>
      <w:r w:rsidRPr="0092759E">
        <w:t>- periodo gennaio-agosto 202</w:t>
      </w:r>
      <w:r w:rsidR="001F1169" w:rsidRPr="0092759E">
        <w:t>2</w:t>
      </w:r>
      <w:r w:rsidRPr="0092759E">
        <w:t>;</w:t>
      </w:r>
    </w:p>
    <w:p w:rsidR="00357879" w:rsidRDefault="00357879">
      <w:pPr>
        <w:spacing w:line="217" w:lineRule="exact"/>
        <w:ind w:left="392"/>
        <w:rPr>
          <w:b/>
          <w:i/>
        </w:rPr>
      </w:pPr>
    </w:p>
    <w:p w:rsidR="001F3EB2" w:rsidRPr="0092759E" w:rsidRDefault="003077C6">
      <w:pPr>
        <w:spacing w:line="217" w:lineRule="exact"/>
        <w:ind w:left="392"/>
      </w:pPr>
      <w:r w:rsidRPr="0092759E">
        <w:rPr>
          <w:b/>
          <w:i/>
        </w:rPr>
        <w:t>VISTA</w:t>
      </w:r>
      <w:r w:rsidRPr="0092759E">
        <w:t xml:space="preserve"> la Relazione Tecnico-Finanziaria del </w:t>
      </w:r>
      <w:r w:rsidR="00A31914" w:rsidRPr="0092759E">
        <w:t>17</w:t>
      </w:r>
      <w:r w:rsidRPr="0092759E">
        <w:t>/1</w:t>
      </w:r>
      <w:r w:rsidR="00A31914" w:rsidRPr="0092759E">
        <w:t>1</w:t>
      </w:r>
      <w:r w:rsidRPr="0092759E">
        <w:t>/202</w:t>
      </w:r>
      <w:r w:rsidR="008C23CE" w:rsidRPr="0092759E">
        <w:t>1</w:t>
      </w:r>
      <w:r w:rsidR="00A31914" w:rsidRPr="0092759E">
        <w:t xml:space="preserve">  predisposta dal DSGA</w:t>
      </w:r>
    </w:p>
    <w:p w:rsidR="00A31914" w:rsidRPr="0092759E" w:rsidRDefault="00A31914">
      <w:pPr>
        <w:spacing w:line="217" w:lineRule="exact"/>
        <w:ind w:left="392"/>
      </w:pPr>
    </w:p>
    <w:p w:rsidR="001F3EB2" w:rsidRPr="0092759E" w:rsidRDefault="003077C6">
      <w:pPr>
        <w:pStyle w:val="Heading1"/>
        <w:spacing w:before="75"/>
      </w:pPr>
      <w:r w:rsidRPr="0092759E">
        <w:t>IL DIRIGENTE SCOLASTICO RELAZIONA,</w:t>
      </w:r>
    </w:p>
    <w:p w:rsidR="001F3EB2" w:rsidRPr="0092759E" w:rsidRDefault="00A31914">
      <w:pPr>
        <w:pStyle w:val="Corpodeltesto"/>
        <w:spacing w:before="179"/>
        <w:ind w:left="392" w:right="487"/>
      </w:pPr>
      <w:r w:rsidRPr="0092759E">
        <w:t>sulla base di quanto sopra</w:t>
      </w:r>
      <w:r w:rsidR="003077C6" w:rsidRPr="0092759E">
        <w:t>, illustra</w:t>
      </w:r>
      <w:r w:rsidRPr="0092759E">
        <w:t xml:space="preserve"> </w:t>
      </w:r>
      <w:r w:rsidR="003077C6" w:rsidRPr="0092759E">
        <w:t xml:space="preserve"> i 2 moduli che costituiscono parte integrante della presente relazione.</w:t>
      </w:r>
    </w:p>
    <w:p w:rsidR="001F3EB2" w:rsidRPr="0092759E" w:rsidRDefault="001F3EB2">
      <w:pPr>
        <w:pStyle w:val="Corpodeltesto"/>
        <w:spacing w:before="7"/>
      </w:pPr>
    </w:p>
    <w:tbl>
      <w:tblPr>
        <w:tblStyle w:val="TableNormal"/>
        <w:tblW w:w="0" w:type="auto"/>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0"/>
        <w:gridCol w:w="2132"/>
        <w:gridCol w:w="6080"/>
        <w:gridCol w:w="103"/>
      </w:tblGrid>
      <w:tr w:rsidR="001F3EB2" w:rsidRPr="0092759E" w:rsidTr="00A31914">
        <w:trPr>
          <w:trHeight w:val="544"/>
        </w:trPr>
        <w:tc>
          <w:tcPr>
            <w:tcW w:w="10125" w:type="dxa"/>
            <w:gridSpan w:val="4"/>
            <w:tcBorders>
              <w:bottom w:val="single" w:sz="8" w:space="0" w:color="000000"/>
            </w:tcBorders>
          </w:tcPr>
          <w:p w:rsidR="001F3EB2" w:rsidRPr="0092759E" w:rsidRDefault="003077C6">
            <w:pPr>
              <w:pStyle w:val="TableParagraph"/>
              <w:spacing w:before="17" w:line="250" w:lineRule="atLeast"/>
              <w:ind w:left="112" w:right="387"/>
              <w:rPr>
                <w:b/>
                <w:i/>
              </w:rPr>
            </w:pPr>
            <w:r w:rsidRPr="0092759E">
              <w:rPr>
                <w:b/>
              </w:rPr>
              <w:t xml:space="preserve">Modulo 1 - </w:t>
            </w:r>
            <w:r w:rsidRPr="0092759E">
              <w:rPr>
                <w:b/>
                <w:i/>
              </w:rPr>
              <w:t>Illustrazione degli aspetti procedurali, sintesi del contenuto del contratto ed autodichiarazione relative agli adempimenti della legge</w:t>
            </w:r>
          </w:p>
        </w:tc>
      </w:tr>
      <w:tr w:rsidR="001F3EB2" w:rsidRPr="0092759E" w:rsidTr="00A31914">
        <w:trPr>
          <w:trHeight w:val="232"/>
        </w:trPr>
        <w:tc>
          <w:tcPr>
            <w:tcW w:w="3942" w:type="dxa"/>
            <w:gridSpan w:val="2"/>
            <w:tcBorders>
              <w:top w:val="single" w:sz="8" w:space="0" w:color="000000"/>
            </w:tcBorders>
          </w:tcPr>
          <w:p w:rsidR="001F3EB2" w:rsidRPr="0092759E" w:rsidRDefault="003077C6">
            <w:pPr>
              <w:pStyle w:val="TableParagraph"/>
              <w:spacing w:line="212" w:lineRule="exact"/>
              <w:ind w:left="1051"/>
              <w:rPr>
                <w:b/>
              </w:rPr>
            </w:pPr>
            <w:r w:rsidRPr="0092759E">
              <w:rPr>
                <w:b/>
              </w:rPr>
              <w:t>Data di sottoscrizione</w:t>
            </w:r>
          </w:p>
        </w:tc>
        <w:tc>
          <w:tcPr>
            <w:tcW w:w="6080" w:type="dxa"/>
            <w:tcBorders>
              <w:top w:val="single" w:sz="8" w:space="0" w:color="000000"/>
            </w:tcBorders>
          </w:tcPr>
          <w:p w:rsidR="001F3EB2" w:rsidRPr="0092759E" w:rsidRDefault="008C23CE" w:rsidP="008C23CE">
            <w:pPr>
              <w:pStyle w:val="TableParagraph"/>
              <w:spacing w:line="212" w:lineRule="exact"/>
              <w:ind w:left="2432" w:right="2423"/>
              <w:jc w:val="center"/>
              <w:rPr>
                <w:b/>
              </w:rPr>
            </w:pPr>
            <w:r w:rsidRPr="0092759E">
              <w:rPr>
                <w:b/>
              </w:rPr>
              <w:t>30</w:t>
            </w:r>
            <w:r w:rsidR="003077C6" w:rsidRPr="0092759E">
              <w:rPr>
                <w:b/>
              </w:rPr>
              <w:t>/1</w:t>
            </w:r>
            <w:r w:rsidR="00A31914" w:rsidRPr="0092759E">
              <w:rPr>
                <w:b/>
              </w:rPr>
              <w:t>1</w:t>
            </w:r>
            <w:r w:rsidR="003077C6" w:rsidRPr="0092759E">
              <w:rPr>
                <w:b/>
              </w:rPr>
              <w:t>/202</w:t>
            </w:r>
            <w:r w:rsidRPr="0092759E">
              <w:rPr>
                <w:b/>
              </w:rPr>
              <w:t>1</w:t>
            </w:r>
          </w:p>
        </w:tc>
        <w:tc>
          <w:tcPr>
            <w:tcW w:w="103" w:type="dxa"/>
            <w:tcBorders>
              <w:bottom w:val="nil"/>
              <w:right w:val="nil"/>
            </w:tcBorders>
          </w:tcPr>
          <w:p w:rsidR="001F3EB2" w:rsidRPr="0092759E" w:rsidRDefault="001F3EB2">
            <w:pPr>
              <w:pStyle w:val="TableParagraph"/>
              <w:spacing w:line="240" w:lineRule="auto"/>
              <w:ind w:left="0"/>
            </w:pPr>
          </w:p>
        </w:tc>
      </w:tr>
      <w:tr w:rsidR="001F3EB2" w:rsidRPr="0092759E" w:rsidTr="00A31914">
        <w:trPr>
          <w:gridAfter w:val="1"/>
          <w:wAfter w:w="103" w:type="dxa"/>
          <w:trHeight w:val="230"/>
        </w:trPr>
        <w:tc>
          <w:tcPr>
            <w:tcW w:w="3937" w:type="dxa"/>
            <w:gridSpan w:val="2"/>
          </w:tcPr>
          <w:p w:rsidR="001F3EB2" w:rsidRPr="0092759E" w:rsidRDefault="003077C6">
            <w:pPr>
              <w:pStyle w:val="TableParagraph"/>
              <w:spacing w:line="210" w:lineRule="exact"/>
              <w:rPr>
                <w:b/>
              </w:rPr>
            </w:pPr>
            <w:r w:rsidRPr="0092759E">
              <w:rPr>
                <w:b/>
              </w:rPr>
              <w:t>Periodo temporale di vigenza</w:t>
            </w:r>
          </w:p>
        </w:tc>
        <w:tc>
          <w:tcPr>
            <w:tcW w:w="6080" w:type="dxa"/>
          </w:tcPr>
          <w:p w:rsidR="001F3EB2" w:rsidRPr="0092759E" w:rsidRDefault="003077C6" w:rsidP="0092759E">
            <w:pPr>
              <w:pStyle w:val="TableParagraph"/>
              <w:spacing w:line="210" w:lineRule="exact"/>
              <w:ind w:left="2432" w:right="2424"/>
              <w:jc w:val="center"/>
              <w:rPr>
                <w:b/>
              </w:rPr>
            </w:pPr>
            <w:proofErr w:type="spellStart"/>
            <w:r w:rsidRPr="0092759E">
              <w:t>a.s.</w:t>
            </w:r>
            <w:proofErr w:type="spellEnd"/>
            <w:r w:rsidRPr="0092759E">
              <w:t xml:space="preserve"> </w:t>
            </w:r>
            <w:r w:rsidRPr="0092759E">
              <w:rPr>
                <w:b/>
              </w:rPr>
              <w:t>202</w:t>
            </w:r>
            <w:r w:rsidR="0092759E">
              <w:rPr>
                <w:b/>
              </w:rPr>
              <w:t>1</w:t>
            </w:r>
            <w:r w:rsidRPr="0092759E">
              <w:rPr>
                <w:b/>
              </w:rPr>
              <w:t>/202</w:t>
            </w:r>
            <w:r w:rsidR="0092759E">
              <w:rPr>
                <w:b/>
              </w:rPr>
              <w:t>2</w:t>
            </w:r>
          </w:p>
        </w:tc>
      </w:tr>
      <w:tr w:rsidR="001F3EB2" w:rsidRPr="0092759E" w:rsidTr="00A31914">
        <w:trPr>
          <w:gridAfter w:val="1"/>
          <w:wAfter w:w="103" w:type="dxa"/>
          <w:trHeight w:val="690"/>
        </w:trPr>
        <w:tc>
          <w:tcPr>
            <w:tcW w:w="3937" w:type="dxa"/>
            <w:gridSpan w:val="2"/>
          </w:tcPr>
          <w:p w:rsidR="001F3EB2" w:rsidRPr="0092759E" w:rsidRDefault="003077C6">
            <w:pPr>
              <w:pStyle w:val="TableParagraph"/>
              <w:spacing w:line="240" w:lineRule="auto"/>
              <w:rPr>
                <w:b/>
              </w:rPr>
            </w:pPr>
            <w:r w:rsidRPr="0092759E">
              <w:rPr>
                <w:b/>
              </w:rPr>
              <w:t>Composizione della delegazione trattante (ruoli/qualifiche ricoperti)</w:t>
            </w:r>
          </w:p>
        </w:tc>
        <w:tc>
          <w:tcPr>
            <w:tcW w:w="6080" w:type="dxa"/>
          </w:tcPr>
          <w:p w:rsidR="001F3EB2" w:rsidRPr="0092759E" w:rsidRDefault="003077C6">
            <w:pPr>
              <w:pStyle w:val="TableParagraph"/>
              <w:spacing w:line="223" w:lineRule="exact"/>
            </w:pPr>
            <w:r w:rsidRPr="0092759E">
              <w:rPr>
                <w:b/>
              </w:rPr>
              <w:t xml:space="preserve">Parte Pubblica: </w:t>
            </w:r>
            <w:r w:rsidRPr="0092759E">
              <w:t>Dirigente Scolastico</w:t>
            </w:r>
            <w:r w:rsidR="00A31914" w:rsidRPr="0092759E">
              <w:t xml:space="preserve">  Marialuisa LAGANI</w:t>
            </w:r>
          </w:p>
          <w:p w:rsidR="001F3EB2" w:rsidRPr="0092759E" w:rsidRDefault="003077C6" w:rsidP="00A31914">
            <w:pPr>
              <w:pStyle w:val="TableParagraph"/>
              <w:spacing w:line="230" w:lineRule="atLeast"/>
              <w:ind w:right="119"/>
            </w:pPr>
            <w:r w:rsidRPr="0092759E">
              <w:rPr>
                <w:b/>
              </w:rPr>
              <w:t>RSU interna</w:t>
            </w:r>
            <w:r w:rsidR="000C6C41" w:rsidRPr="0092759E">
              <w:t xml:space="preserve">: </w:t>
            </w:r>
            <w:proofErr w:type="spellStart"/>
            <w:r w:rsidR="000C6C41" w:rsidRPr="0092759E">
              <w:t>I</w:t>
            </w:r>
            <w:r w:rsidRPr="0092759E">
              <w:t>ns</w:t>
            </w:r>
            <w:proofErr w:type="spellEnd"/>
            <w:r w:rsidRPr="0092759E">
              <w:t xml:space="preserve">. </w:t>
            </w:r>
            <w:proofErr w:type="spellStart"/>
            <w:r w:rsidR="00A31914" w:rsidRPr="0092759E">
              <w:t>Megna</w:t>
            </w:r>
            <w:proofErr w:type="spellEnd"/>
            <w:r w:rsidR="00A31914" w:rsidRPr="0092759E">
              <w:t xml:space="preserve"> Ilaria</w:t>
            </w:r>
            <w:r w:rsidRPr="0092759E">
              <w:t xml:space="preserve">; </w:t>
            </w:r>
            <w:proofErr w:type="spellStart"/>
            <w:r w:rsidR="00A31914" w:rsidRPr="0092759E">
              <w:t>Ins</w:t>
            </w:r>
            <w:proofErr w:type="spellEnd"/>
            <w:r w:rsidR="00A31914" w:rsidRPr="0092759E">
              <w:t>.</w:t>
            </w:r>
            <w:r w:rsidRPr="0092759E">
              <w:t xml:space="preserve"> </w:t>
            </w:r>
            <w:r w:rsidR="00A31914" w:rsidRPr="0092759E">
              <w:t>Scerbo Assunta</w:t>
            </w:r>
            <w:r w:rsidRPr="0092759E">
              <w:t xml:space="preserve">; </w:t>
            </w:r>
            <w:proofErr w:type="spellStart"/>
            <w:r w:rsidRPr="0092759E">
              <w:t>ins</w:t>
            </w:r>
            <w:proofErr w:type="spellEnd"/>
            <w:r w:rsidRPr="0092759E">
              <w:t xml:space="preserve">. </w:t>
            </w:r>
            <w:proofErr w:type="spellStart"/>
            <w:r w:rsidR="00A31914" w:rsidRPr="0092759E">
              <w:t>Tavano</w:t>
            </w:r>
            <w:proofErr w:type="spellEnd"/>
            <w:r w:rsidR="00A31914" w:rsidRPr="0092759E">
              <w:t xml:space="preserve"> Rosa</w:t>
            </w:r>
            <w:r w:rsidRPr="0092759E">
              <w:t>.</w:t>
            </w:r>
          </w:p>
        </w:tc>
      </w:tr>
      <w:tr w:rsidR="001F3EB2" w:rsidRPr="0092759E" w:rsidTr="00A31914">
        <w:trPr>
          <w:gridAfter w:val="1"/>
          <w:wAfter w:w="103" w:type="dxa"/>
          <w:trHeight w:val="561"/>
        </w:trPr>
        <w:tc>
          <w:tcPr>
            <w:tcW w:w="3937" w:type="dxa"/>
            <w:gridSpan w:val="2"/>
          </w:tcPr>
          <w:p w:rsidR="001F3EB2" w:rsidRPr="0092759E" w:rsidRDefault="003077C6">
            <w:pPr>
              <w:pStyle w:val="TableParagraph"/>
              <w:spacing w:line="240" w:lineRule="auto"/>
              <w:rPr>
                <w:b/>
              </w:rPr>
            </w:pPr>
            <w:r w:rsidRPr="0092759E">
              <w:rPr>
                <w:b/>
              </w:rPr>
              <w:t>Organizzazioni sindacali ammesse alla Contrattazione (elenco sigle)</w:t>
            </w:r>
          </w:p>
        </w:tc>
        <w:tc>
          <w:tcPr>
            <w:tcW w:w="6080" w:type="dxa"/>
          </w:tcPr>
          <w:p w:rsidR="001F3EB2" w:rsidRPr="0092759E" w:rsidRDefault="003077C6">
            <w:pPr>
              <w:pStyle w:val="TableParagraph"/>
              <w:spacing w:line="223" w:lineRule="exact"/>
            </w:pPr>
            <w:r w:rsidRPr="0092759E">
              <w:t>FLC CGIL; CISL FSUR; UIL RUA SCUOLA; SNALS; GILDA</w:t>
            </w:r>
          </w:p>
        </w:tc>
      </w:tr>
      <w:tr w:rsidR="001F3EB2" w:rsidRPr="0092759E" w:rsidTr="00A31914">
        <w:trPr>
          <w:gridAfter w:val="1"/>
          <w:wAfter w:w="103" w:type="dxa"/>
          <w:trHeight w:val="230"/>
        </w:trPr>
        <w:tc>
          <w:tcPr>
            <w:tcW w:w="3937" w:type="dxa"/>
            <w:gridSpan w:val="2"/>
          </w:tcPr>
          <w:p w:rsidR="001F3EB2" w:rsidRPr="0092759E" w:rsidRDefault="003077C6">
            <w:pPr>
              <w:pStyle w:val="TableParagraph"/>
              <w:spacing w:line="210" w:lineRule="exact"/>
              <w:rPr>
                <w:b/>
              </w:rPr>
            </w:pPr>
            <w:r w:rsidRPr="0092759E">
              <w:rPr>
                <w:b/>
              </w:rPr>
              <w:t>Organizzazioni sindacali firmatarie</w:t>
            </w:r>
          </w:p>
        </w:tc>
        <w:tc>
          <w:tcPr>
            <w:tcW w:w="6080" w:type="dxa"/>
          </w:tcPr>
          <w:p w:rsidR="001F3EB2" w:rsidRPr="0092759E" w:rsidRDefault="00A31914" w:rsidP="008C23CE">
            <w:pPr>
              <w:pStyle w:val="TableParagraph"/>
              <w:spacing w:line="210" w:lineRule="exact"/>
              <w:ind w:left="173" w:right="2424"/>
            </w:pPr>
            <w:r w:rsidRPr="0092759E">
              <w:t xml:space="preserve">Delegato </w:t>
            </w:r>
            <w:proofErr w:type="spellStart"/>
            <w:r w:rsidRPr="0092759E">
              <w:t>Snals</w:t>
            </w:r>
            <w:proofErr w:type="spellEnd"/>
            <w:r w:rsidRPr="0092759E">
              <w:t xml:space="preserve">: </w:t>
            </w:r>
          </w:p>
        </w:tc>
      </w:tr>
      <w:tr w:rsidR="001F3EB2" w:rsidRPr="0092759E" w:rsidTr="00A31914">
        <w:trPr>
          <w:gridAfter w:val="1"/>
          <w:wAfter w:w="103" w:type="dxa"/>
          <w:trHeight w:val="688"/>
        </w:trPr>
        <w:tc>
          <w:tcPr>
            <w:tcW w:w="3937" w:type="dxa"/>
            <w:gridSpan w:val="2"/>
          </w:tcPr>
          <w:p w:rsidR="001F3EB2" w:rsidRPr="0092759E" w:rsidRDefault="003077C6">
            <w:pPr>
              <w:pStyle w:val="TableParagraph"/>
              <w:spacing w:line="228" w:lineRule="exact"/>
              <w:rPr>
                <w:b/>
              </w:rPr>
            </w:pPr>
            <w:r w:rsidRPr="0092759E">
              <w:rPr>
                <w:b/>
              </w:rPr>
              <w:t>Soggetti destinatari</w:t>
            </w:r>
          </w:p>
        </w:tc>
        <w:tc>
          <w:tcPr>
            <w:tcW w:w="6080" w:type="dxa"/>
          </w:tcPr>
          <w:p w:rsidR="001F3EB2" w:rsidRPr="0092759E" w:rsidRDefault="003077C6">
            <w:pPr>
              <w:pStyle w:val="TableParagraph"/>
              <w:spacing w:line="223" w:lineRule="exact"/>
            </w:pPr>
            <w:r w:rsidRPr="0092759E">
              <w:t>Personale dell’Istituto</w:t>
            </w:r>
          </w:p>
          <w:p w:rsidR="001F3EB2" w:rsidRPr="0092759E" w:rsidRDefault="003077C6">
            <w:pPr>
              <w:pStyle w:val="TableParagraph"/>
              <w:numPr>
                <w:ilvl w:val="0"/>
                <w:numId w:val="13"/>
              </w:numPr>
              <w:tabs>
                <w:tab w:val="left" w:pos="467"/>
                <w:tab w:val="left" w:pos="468"/>
              </w:tabs>
              <w:spacing w:line="240" w:lineRule="auto"/>
              <w:ind w:hanging="361"/>
            </w:pPr>
            <w:r w:rsidRPr="0092759E">
              <w:t>Docenti</w:t>
            </w:r>
          </w:p>
          <w:p w:rsidR="001F3EB2" w:rsidRPr="0092759E" w:rsidRDefault="003077C6">
            <w:pPr>
              <w:pStyle w:val="TableParagraph"/>
              <w:numPr>
                <w:ilvl w:val="0"/>
                <w:numId w:val="13"/>
              </w:numPr>
              <w:tabs>
                <w:tab w:val="left" w:pos="467"/>
                <w:tab w:val="left" w:pos="468"/>
              </w:tabs>
              <w:spacing w:before="1" w:line="215" w:lineRule="exact"/>
              <w:ind w:hanging="361"/>
              <w:rPr>
                <w:i/>
              </w:rPr>
            </w:pPr>
            <w:r w:rsidRPr="0092759E">
              <w:t xml:space="preserve">Personale ATA: </w:t>
            </w:r>
            <w:r w:rsidRPr="0092759E">
              <w:rPr>
                <w:i/>
              </w:rPr>
              <w:t>Assistenti amministrativi, Collaboratori</w:t>
            </w:r>
            <w:r w:rsidRPr="0092759E">
              <w:rPr>
                <w:i/>
                <w:spacing w:val="-7"/>
              </w:rPr>
              <w:t xml:space="preserve"> </w:t>
            </w:r>
            <w:r w:rsidRPr="0092759E">
              <w:rPr>
                <w:i/>
              </w:rPr>
              <w:t>scolastici</w:t>
            </w:r>
          </w:p>
        </w:tc>
      </w:tr>
      <w:tr w:rsidR="001F3EB2" w:rsidRPr="0092759E" w:rsidTr="00384230">
        <w:trPr>
          <w:gridAfter w:val="1"/>
          <w:wAfter w:w="103" w:type="dxa"/>
          <w:trHeight w:val="2079"/>
        </w:trPr>
        <w:tc>
          <w:tcPr>
            <w:tcW w:w="3937" w:type="dxa"/>
            <w:gridSpan w:val="2"/>
          </w:tcPr>
          <w:p w:rsidR="001F3EB2" w:rsidRPr="0092759E" w:rsidRDefault="003077C6">
            <w:pPr>
              <w:pStyle w:val="TableParagraph"/>
              <w:spacing w:line="240" w:lineRule="auto"/>
              <w:rPr>
                <w:b/>
              </w:rPr>
            </w:pPr>
            <w:r w:rsidRPr="0092759E">
              <w:rPr>
                <w:b/>
              </w:rPr>
              <w:t>Materie trattate dal contratto integrativo (descrizione sintetica)</w:t>
            </w:r>
          </w:p>
        </w:tc>
        <w:tc>
          <w:tcPr>
            <w:tcW w:w="6080" w:type="dxa"/>
          </w:tcPr>
          <w:p w:rsidR="001F3EB2" w:rsidRPr="0092759E" w:rsidRDefault="00A31914" w:rsidP="00A31914">
            <w:pPr>
              <w:pStyle w:val="TableParagraph"/>
              <w:numPr>
                <w:ilvl w:val="0"/>
                <w:numId w:val="17"/>
              </w:numPr>
              <w:spacing w:before="1" w:line="217" w:lineRule="exact"/>
              <w:jc w:val="both"/>
            </w:pPr>
            <w:r w:rsidRPr="0092759E">
              <w:t>Disposizioni generali;</w:t>
            </w:r>
          </w:p>
          <w:p w:rsidR="00A31914" w:rsidRPr="0092759E" w:rsidRDefault="00A31914" w:rsidP="00A31914">
            <w:pPr>
              <w:pStyle w:val="TableParagraph"/>
              <w:numPr>
                <w:ilvl w:val="0"/>
                <w:numId w:val="17"/>
              </w:numPr>
              <w:spacing w:before="1" w:line="217" w:lineRule="exact"/>
              <w:jc w:val="both"/>
            </w:pPr>
            <w:r w:rsidRPr="0092759E">
              <w:t>Relazioni diritti sindacali;</w:t>
            </w:r>
          </w:p>
          <w:p w:rsidR="00A31914" w:rsidRPr="0092759E" w:rsidRDefault="00A31914" w:rsidP="00A31914">
            <w:pPr>
              <w:pStyle w:val="TableParagraph"/>
              <w:numPr>
                <w:ilvl w:val="0"/>
                <w:numId w:val="17"/>
              </w:numPr>
              <w:spacing w:before="1" w:line="217" w:lineRule="exact"/>
              <w:jc w:val="both"/>
            </w:pPr>
            <w:r w:rsidRPr="0092759E">
              <w:t>Prestazioni aggiuntive del personale docente e ATA;</w:t>
            </w:r>
          </w:p>
          <w:p w:rsidR="00A31914" w:rsidRPr="0092759E" w:rsidRDefault="00A31914" w:rsidP="00A31914">
            <w:pPr>
              <w:pStyle w:val="TableParagraph"/>
              <w:numPr>
                <w:ilvl w:val="0"/>
                <w:numId w:val="17"/>
              </w:numPr>
              <w:spacing w:before="1" w:line="217" w:lineRule="exact"/>
              <w:jc w:val="both"/>
            </w:pPr>
            <w:r w:rsidRPr="0092759E">
              <w:t>Criteri generali dell'organizzazione del lavoro e dell'articolazione dell'orario di lavoro del personale docente;</w:t>
            </w:r>
          </w:p>
          <w:p w:rsidR="00A31914" w:rsidRPr="0092759E" w:rsidRDefault="00A31914" w:rsidP="00A31914">
            <w:pPr>
              <w:pStyle w:val="TableParagraph"/>
              <w:numPr>
                <w:ilvl w:val="0"/>
                <w:numId w:val="17"/>
              </w:numPr>
              <w:spacing w:before="1" w:line="217" w:lineRule="exact"/>
              <w:jc w:val="both"/>
            </w:pPr>
            <w:r w:rsidRPr="0092759E">
              <w:t>Trattamento economico accessorio;</w:t>
            </w:r>
          </w:p>
          <w:p w:rsidR="00A31914" w:rsidRPr="0092759E" w:rsidRDefault="00A31914" w:rsidP="00A31914">
            <w:pPr>
              <w:pStyle w:val="TableParagraph"/>
              <w:numPr>
                <w:ilvl w:val="0"/>
                <w:numId w:val="17"/>
              </w:numPr>
              <w:spacing w:before="1" w:line="217" w:lineRule="exact"/>
              <w:jc w:val="both"/>
            </w:pPr>
            <w:r w:rsidRPr="0092759E">
              <w:t>Contrattazione integrativa per l'attuazione della normativa in materia di sicurezza nei luoghi di lavoro;</w:t>
            </w:r>
          </w:p>
          <w:p w:rsidR="00A31914" w:rsidRPr="0092759E" w:rsidRDefault="00A31914" w:rsidP="00A31914">
            <w:pPr>
              <w:pStyle w:val="TableParagraph"/>
              <w:numPr>
                <w:ilvl w:val="0"/>
                <w:numId w:val="17"/>
              </w:numPr>
              <w:spacing w:before="1" w:line="217" w:lineRule="exact"/>
              <w:jc w:val="both"/>
            </w:pPr>
            <w:r w:rsidRPr="0092759E">
              <w:t>Norme transitorie finali.</w:t>
            </w:r>
          </w:p>
        </w:tc>
      </w:tr>
      <w:tr w:rsidR="001F3EB2" w:rsidRPr="0092759E" w:rsidTr="00A31914">
        <w:trPr>
          <w:gridAfter w:val="1"/>
          <w:wAfter w:w="103" w:type="dxa"/>
          <w:trHeight w:val="2529"/>
        </w:trPr>
        <w:tc>
          <w:tcPr>
            <w:tcW w:w="1810" w:type="dxa"/>
            <w:vMerge w:val="restart"/>
          </w:tcPr>
          <w:p w:rsidR="001F3EB2" w:rsidRPr="0092759E" w:rsidRDefault="003077C6">
            <w:pPr>
              <w:pStyle w:val="TableParagraph"/>
              <w:spacing w:before="136" w:line="240" w:lineRule="auto"/>
              <w:ind w:right="234"/>
              <w:rPr>
                <w:b/>
              </w:rPr>
            </w:pPr>
            <w:r w:rsidRPr="0092759E">
              <w:rPr>
                <w:b/>
              </w:rPr>
              <w:lastRenderedPageBreak/>
              <w:t>Rispetto dell’iter adempimenti procedurale</w:t>
            </w:r>
          </w:p>
          <w:p w:rsidR="001F3EB2" w:rsidRPr="0092759E" w:rsidRDefault="003077C6">
            <w:pPr>
              <w:pStyle w:val="TableParagraph"/>
              <w:tabs>
                <w:tab w:val="left" w:pos="599"/>
                <w:tab w:val="left" w:pos="1412"/>
              </w:tabs>
              <w:spacing w:line="229" w:lineRule="exact"/>
              <w:rPr>
                <w:b/>
              </w:rPr>
            </w:pPr>
            <w:r w:rsidRPr="0092759E">
              <w:rPr>
                <w:b/>
              </w:rPr>
              <w:t>e</w:t>
            </w:r>
            <w:r w:rsidRPr="0092759E">
              <w:rPr>
                <w:b/>
              </w:rPr>
              <w:tab/>
              <w:t>degli</w:t>
            </w:r>
            <w:r w:rsidRPr="0092759E">
              <w:rPr>
                <w:b/>
              </w:rPr>
              <w:tab/>
              <w:t>atti</w:t>
            </w:r>
          </w:p>
          <w:p w:rsidR="001F3EB2" w:rsidRPr="0092759E" w:rsidRDefault="003077C6">
            <w:pPr>
              <w:pStyle w:val="TableParagraph"/>
              <w:tabs>
                <w:tab w:val="left" w:pos="1609"/>
              </w:tabs>
              <w:spacing w:line="240" w:lineRule="auto"/>
              <w:ind w:right="100"/>
              <w:rPr>
                <w:b/>
              </w:rPr>
            </w:pPr>
            <w:r w:rsidRPr="0092759E">
              <w:rPr>
                <w:b/>
              </w:rPr>
              <w:t>propedeutici</w:t>
            </w:r>
            <w:r w:rsidRPr="0092759E">
              <w:rPr>
                <w:b/>
              </w:rPr>
              <w:tab/>
            </w:r>
            <w:r w:rsidRPr="0092759E">
              <w:rPr>
                <w:b/>
                <w:spacing w:val="-18"/>
              </w:rPr>
              <w:t xml:space="preserve">e </w:t>
            </w:r>
            <w:r w:rsidRPr="0092759E">
              <w:rPr>
                <w:b/>
              </w:rPr>
              <w:t>successivi alla contrattazione</w:t>
            </w:r>
          </w:p>
        </w:tc>
        <w:tc>
          <w:tcPr>
            <w:tcW w:w="2127" w:type="dxa"/>
          </w:tcPr>
          <w:p w:rsidR="001F3EB2" w:rsidRPr="0092759E" w:rsidRDefault="003077C6">
            <w:pPr>
              <w:pStyle w:val="TableParagraph"/>
              <w:spacing w:line="240" w:lineRule="auto"/>
              <w:ind w:right="501"/>
              <w:rPr>
                <w:b/>
              </w:rPr>
            </w:pPr>
            <w:r w:rsidRPr="0092759E">
              <w:rPr>
                <w:b/>
              </w:rPr>
              <w:t>Intervento dell’Organo di controllo interno.</w:t>
            </w:r>
          </w:p>
          <w:p w:rsidR="001F3EB2" w:rsidRPr="0092759E" w:rsidRDefault="001F3EB2">
            <w:pPr>
              <w:pStyle w:val="TableParagraph"/>
              <w:spacing w:line="240" w:lineRule="auto"/>
              <w:ind w:left="0"/>
            </w:pPr>
          </w:p>
          <w:p w:rsidR="001F3EB2" w:rsidRPr="0092759E" w:rsidRDefault="001F3EB2">
            <w:pPr>
              <w:pStyle w:val="TableParagraph"/>
              <w:spacing w:before="9" w:line="240" w:lineRule="auto"/>
              <w:ind w:left="0"/>
            </w:pPr>
          </w:p>
          <w:p w:rsidR="001F3EB2" w:rsidRPr="0092759E" w:rsidRDefault="003077C6">
            <w:pPr>
              <w:pStyle w:val="TableParagraph"/>
              <w:spacing w:line="240" w:lineRule="auto"/>
              <w:ind w:right="540"/>
              <w:rPr>
                <w:b/>
              </w:rPr>
            </w:pPr>
            <w:r w:rsidRPr="0092759E">
              <w:rPr>
                <w:b/>
              </w:rPr>
              <w:t>Allegazione della Certificazione dell’Organo di controllo interno alla Relazione</w:t>
            </w:r>
          </w:p>
          <w:p w:rsidR="001F3EB2" w:rsidRPr="0092759E" w:rsidRDefault="003077C6">
            <w:pPr>
              <w:pStyle w:val="TableParagraph"/>
              <w:spacing w:line="212" w:lineRule="exact"/>
              <w:rPr>
                <w:b/>
              </w:rPr>
            </w:pPr>
            <w:r w:rsidRPr="0092759E">
              <w:rPr>
                <w:b/>
              </w:rPr>
              <w:t>illustrativa.</w:t>
            </w:r>
          </w:p>
        </w:tc>
        <w:tc>
          <w:tcPr>
            <w:tcW w:w="6080" w:type="dxa"/>
          </w:tcPr>
          <w:p w:rsidR="001F3EB2" w:rsidRPr="0092759E" w:rsidRDefault="003077C6">
            <w:pPr>
              <w:pStyle w:val="TableParagraph"/>
              <w:spacing w:line="240" w:lineRule="auto"/>
              <w:ind w:right="97"/>
              <w:jc w:val="both"/>
            </w:pPr>
            <w:r w:rsidRPr="0092759E">
              <w:t xml:space="preserve">Il Contratto integrativo stipulato in data </w:t>
            </w:r>
            <w:r w:rsidR="0092759E">
              <w:t>30</w:t>
            </w:r>
            <w:r w:rsidRPr="0092759E">
              <w:t>/1</w:t>
            </w:r>
            <w:r w:rsidR="00384230" w:rsidRPr="0092759E">
              <w:t>1</w:t>
            </w:r>
            <w:r w:rsidRPr="0092759E">
              <w:t>/202</w:t>
            </w:r>
            <w:r w:rsidR="0092759E">
              <w:t>1</w:t>
            </w:r>
            <w:r w:rsidRPr="0092759E">
              <w:t xml:space="preserve"> viene inviato per la certificazione di compatibilità economico-finanziaria ai Revisori dei Conti territorialmente competenti.</w:t>
            </w:r>
          </w:p>
          <w:p w:rsidR="001F3EB2" w:rsidRPr="0092759E" w:rsidRDefault="003077C6">
            <w:pPr>
              <w:pStyle w:val="TableParagraph"/>
              <w:spacing w:line="240" w:lineRule="auto"/>
              <w:ind w:right="102"/>
              <w:jc w:val="both"/>
            </w:pPr>
            <w:r w:rsidRPr="0092759E">
              <w:t>La certificazione riguarda il contratto, la relazione illustrativa e la relazione tecnico-finanziaria.</w:t>
            </w:r>
          </w:p>
          <w:p w:rsidR="001F3EB2" w:rsidRPr="0092759E" w:rsidRDefault="003077C6">
            <w:pPr>
              <w:pStyle w:val="TableParagraph"/>
              <w:spacing w:line="240" w:lineRule="auto"/>
              <w:jc w:val="both"/>
              <w:rPr>
                <w:b/>
                <w:i/>
              </w:rPr>
            </w:pPr>
            <w:r w:rsidRPr="0092759E">
              <w:rPr>
                <w:b/>
                <w:i/>
              </w:rPr>
              <w:t>Sezione non di pertinenza di questa amministrazione</w:t>
            </w:r>
            <w:r w:rsidRPr="0092759E">
              <w:rPr>
                <w:b/>
                <w:i/>
                <w:spacing w:val="-17"/>
              </w:rPr>
              <w:t xml:space="preserve"> </w:t>
            </w:r>
            <w:r w:rsidRPr="0092759E">
              <w:rPr>
                <w:b/>
                <w:i/>
              </w:rPr>
              <w:t>scolastica</w:t>
            </w:r>
          </w:p>
          <w:p w:rsidR="001F3EB2" w:rsidRPr="0092759E" w:rsidRDefault="001F3EB2">
            <w:pPr>
              <w:pStyle w:val="TableParagraph"/>
              <w:spacing w:line="240" w:lineRule="auto"/>
              <w:ind w:left="0"/>
            </w:pPr>
          </w:p>
          <w:p w:rsidR="001F3EB2" w:rsidRPr="0092759E" w:rsidRDefault="003077C6">
            <w:pPr>
              <w:pStyle w:val="TableParagraph"/>
              <w:spacing w:line="240" w:lineRule="auto"/>
              <w:jc w:val="both"/>
              <w:rPr>
                <w:b/>
                <w:i/>
              </w:rPr>
            </w:pPr>
            <w:r w:rsidRPr="0092759E">
              <w:rPr>
                <w:b/>
                <w:i/>
              </w:rPr>
              <w:t>Sezione non di pertinenza di questa amministrazione</w:t>
            </w:r>
            <w:r w:rsidRPr="0092759E">
              <w:rPr>
                <w:b/>
                <w:i/>
                <w:spacing w:val="-19"/>
              </w:rPr>
              <w:t xml:space="preserve"> </w:t>
            </w:r>
            <w:r w:rsidRPr="0092759E">
              <w:rPr>
                <w:b/>
                <w:i/>
              </w:rPr>
              <w:t>scolastica</w:t>
            </w:r>
          </w:p>
        </w:tc>
      </w:tr>
      <w:tr w:rsidR="001F3EB2" w:rsidRPr="0092759E" w:rsidTr="00A31914">
        <w:trPr>
          <w:gridAfter w:val="1"/>
          <w:wAfter w:w="103" w:type="dxa"/>
          <w:trHeight w:val="2299"/>
        </w:trPr>
        <w:tc>
          <w:tcPr>
            <w:tcW w:w="1810" w:type="dxa"/>
            <w:vMerge/>
            <w:tcBorders>
              <w:top w:val="nil"/>
            </w:tcBorders>
          </w:tcPr>
          <w:p w:rsidR="001F3EB2" w:rsidRPr="0092759E" w:rsidRDefault="001F3EB2"/>
        </w:tc>
        <w:tc>
          <w:tcPr>
            <w:tcW w:w="2127" w:type="dxa"/>
          </w:tcPr>
          <w:p w:rsidR="001F3EB2" w:rsidRPr="0092759E" w:rsidRDefault="003077C6">
            <w:pPr>
              <w:pStyle w:val="TableParagraph"/>
              <w:spacing w:line="240" w:lineRule="auto"/>
              <w:ind w:right="589"/>
              <w:rPr>
                <w:b/>
              </w:rPr>
            </w:pPr>
            <w:r w:rsidRPr="0092759E">
              <w:rPr>
                <w:b/>
              </w:rPr>
              <w:t>Attestazione del rispetto degli obblighi di legge che in caso di inadempimento comportano la</w:t>
            </w:r>
          </w:p>
          <w:p w:rsidR="001F3EB2" w:rsidRPr="0092759E" w:rsidRDefault="003077C6">
            <w:pPr>
              <w:pStyle w:val="TableParagraph"/>
              <w:spacing w:line="240" w:lineRule="auto"/>
              <w:ind w:right="106"/>
              <w:rPr>
                <w:b/>
              </w:rPr>
            </w:pPr>
            <w:r w:rsidRPr="0092759E">
              <w:rPr>
                <w:b/>
              </w:rPr>
              <w:t>sanzione del divieto di erogazione della</w:t>
            </w:r>
          </w:p>
          <w:p w:rsidR="001F3EB2" w:rsidRPr="0092759E" w:rsidRDefault="003077C6">
            <w:pPr>
              <w:pStyle w:val="TableParagraph"/>
              <w:spacing w:before="3" w:line="228" w:lineRule="exact"/>
              <w:ind w:right="501"/>
              <w:rPr>
                <w:b/>
              </w:rPr>
            </w:pPr>
            <w:r w:rsidRPr="0092759E">
              <w:rPr>
                <w:b/>
                <w:w w:val="95"/>
              </w:rPr>
              <w:t xml:space="preserve">retribuzione </w:t>
            </w:r>
            <w:r w:rsidRPr="0092759E">
              <w:rPr>
                <w:b/>
              </w:rPr>
              <w:t>accessoria.</w:t>
            </w:r>
          </w:p>
        </w:tc>
        <w:tc>
          <w:tcPr>
            <w:tcW w:w="6080" w:type="dxa"/>
          </w:tcPr>
          <w:p w:rsidR="001F3EB2" w:rsidRPr="0092759E" w:rsidRDefault="003077C6">
            <w:pPr>
              <w:pStyle w:val="TableParagraph"/>
              <w:spacing w:line="223" w:lineRule="exact"/>
            </w:pPr>
            <w:r w:rsidRPr="0092759E">
              <w:t>Adempimento non dovuto per effetto dell’art.5 DPCM 26/1/2011</w:t>
            </w:r>
          </w:p>
          <w:p w:rsidR="001F3EB2" w:rsidRPr="0092759E" w:rsidRDefault="001F3EB2">
            <w:pPr>
              <w:pStyle w:val="TableParagraph"/>
              <w:spacing w:line="240" w:lineRule="auto"/>
              <w:ind w:left="0"/>
            </w:pPr>
          </w:p>
          <w:p w:rsidR="001F3EB2" w:rsidRPr="0092759E" w:rsidRDefault="001F3EB2">
            <w:pPr>
              <w:pStyle w:val="TableParagraph"/>
              <w:spacing w:line="240" w:lineRule="auto"/>
              <w:ind w:left="0"/>
            </w:pPr>
          </w:p>
          <w:p w:rsidR="001F3EB2" w:rsidRPr="0092759E" w:rsidRDefault="001F3EB2">
            <w:pPr>
              <w:pStyle w:val="TableParagraph"/>
              <w:spacing w:line="240" w:lineRule="auto"/>
              <w:ind w:left="0"/>
            </w:pPr>
          </w:p>
          <w:p w:rsidR="001F3EB2" w:rsidRPr="0092759E" w:rsidRDefault="001F3EB2">
            <w:pPr>
              <w:pStyle w:val="TableParagraph"/>
              <w:spacing w:line="240" w:lineRule="auto"/>
              <w:ind w:left="0"/>
            </w:pPr>
          </w:p>
          <w:p w:rsidR="001F3EB2" w:rsidRPr="0092759E" w:rsidRDefault="001F3EB2">
            <w:pPr>
              <w:pStyle w:val="TableParagraph"/>
              <w:spacing w:line="240" w:lineRule="auto"/>
              <w:ind w:left="0"/>
            </w:pPr>
          </w:p>
          <w:p w:rsidR="001F3EB2" w:rsidRPr="0092759E" w:rsidRDefault="001F3EB2">
            <w:pPr>
              <w:pStyle w:val="TableParagraph"/>
              <w:spacing w:line="240" w:lineRule="auto"/>
              <w:ind w:left="0"/>
            </w:pPr>
          </w:p>
          <w:p w:rsidR="001F3EB2" w:rsidRPr="0092759E" w:rsidRDefault="001F3EB2">
            <w:pPr>
              <w:pStyle w:val="TableParagraph"/>
              <w:spacing w:before="4" w:line="240" w:lineRule="auto"/>
              <w:ind w:left="0"/>
            </w:pPr>
          </w:p>
          <w:p w:rsidR="001F3EB2" w:rsidRPr="0092759E" w:rsidRDefault="003077C6">
            <w:pPr>
              <w:pStyle w:val="TableParagraph"/>
              <w:spacing w:line="212" w:lineRule="exact"/>
              <w:rPr>
                <w:b/>
                <w:i/>
              </w:rPr>
            </w:pPr>
            <w:r w:rsidRPr="0092759E">
              <w:rPr>
                <w:b/>
                <w:i/>
              </w:rPr>
              <w:t>Sezione non di pertinenza di questa amministrazione scolastica</w:t>
            </w:r>
          </w:p>
        </w:tc>
      </w:tr>
    </w:tbl>
    <w:p w:rsidR="001F3EB2" w:rsidRPr="0092759E" w:rsidRDefault="003C2D36">
      <w:pPr>
        <w:pStyle w:val="Corpodeltesto"/>
        <w:spacing w:before="3"/>
      </w:pPr>
      <w:r>
        <w:pict>
          <v:shapetype id="_x0000_t202" coordsize="21600,21600" o:spt="202" path="m,l,21600r21600,l21600,xe">
            <v:stroke joinstyle="miter"/>
            <v:path gradientshapeok="t" o:connecttype="rect"/>
          </v:shapetype>
          <v:shape id="_x0000_s1032" type="#_x0000_t202" style="position:absolute;margin-left:51pt;margin-top:12.15pt;width:493.3pt;height:40.45pt;z-index:-15726592;mso-wrap-distance-left:0;mso-wrap-distance-right:0;mso-position-horizontal-relative:page;mso-position-vertical-relative:text" filled="f" strokeweight=".48pt">
            <v:textbox inset="0,0,0,0">
              <w:txbxContent>
                <w:p w:rsidR="003077C6" w:rsidRDefault="003077C6">
                  <w:pPr>
                    <w:spacing w:before="18"/>
                    <w:ind w:left="108" w:right="112"/>
                    <w:jc w:val="both"/>
                    <w:rPr>
                      <w:b/>
                      <w:i/>
                    </w:rPr>
                  </w:pPr>
                  <w:r>
                    <w:rPr>
                      <w:b/>
                    </w:rPr>
                    <w:t xml:space="preserve">Modulo 2 - </w:t>
                  </w:r>
                  <w:r>
                    <w:rPr>
                      <w:b/>
                      <w:i/>
                    </w:rPr>
                    <w:t>Illustrazione dell’articolato del Contratto (Attestazione della compatibilità con i vincoli derivanti da norme di legge e di contratto nazionale- modalità di utilizzo delle risorse accessorie – risultati attesi – altre informazioni utili).</w:t>
                  </w:r>
                </w:p>
              </w:txbxContent>
            </v:textbox>
            <w10:wrap type="topAndBottom" anchorx="page"/>
          </v:shape>
        </w:pict>
      </w:r>
    </w:p>
    <w:p w:rsidR="005240EC" w:rsidRPr="0092759E" w:rsidRDefault="005240EC">
      <w:pPr>
        <w:pStyle w:val="Corpodeltesto"/>
        <w:spacing w:before="92"/>
        <w:ind w:left="392" w:right="204"/>
        <w:jc w:val="both"/>
        <w:rPr>
          <w:b/>
        </w:rPr>
      </w:pPr>
      <w:r w:rsidRPr="0092759E">
        <w:rPr>
          <w:b/>
        </w:rPr>
        <w:t>PREMESSA</w:t>
      </w:r>
    </w:p>
    <w:p w:rsidR="001F3EB2" w:rsidRPr="0092759E" w:rsidRDefault="003077C6">
      <w:pPr>
        <w:pStyle w:val="Corpodeltesto"/>
        <w:spacing w:before="92"/>
        <w:ind w:left="392" w:right="204"/>
        <w:jc w:val="both"/>
      </w:pPr>
      <w:r w:rsidRPr="0092759E">
        <w:t xml:space="preserve">L’IC </w:t>
      </w:r>
      <w:r w:rsidR="00384230" w:rsidRPr="0092759E">
        <w:t>"Sabatini" di Borgia</w:t>
      </w:r>
      <w:r w:rsidRPr="0092759E">
        <w:t xml:space="preserve">, comprendente la sede centrale </w:t>
      </w:r>
      <w:r w:rsidR="00384230" w:rsidRPr="0092759E">
        <w:t xml:space="preserve">di Borgia </w:t>
      </w:r>
      <w:r w:rsidRPr="0092759E">
        <w:t xml:space="preserve">e i plessi </w:t>
      </w:r>
      <w:r w:rsidR="00384230" w:rsidRPr="0092759E">
        <w:t>di Roccelletta</w:t>
      </w:r>
      <w:r w:rsidRPr="0092759E">
        <w:t>,</w:t>
      </w:r>
      <w:r w:rsidR="00384230" w:rsidRPr="0092759E">
        <w:t xml:space="preserve"> le sedi site nel Comune di San Floro</w:t>
      </w:r>
      <w:r w:rsidRPr="0092759E">
        <w:t xml:space="preserve"> </w:t>
      </w:r>
      <w:r w:rsidR="00384230" w:rsidRPr="0092759E">
        <w:t xml:space="preserve">e Caraffa di Catanzaro e </w:t>
      </w:r>
      <w:r w:rsidRPr="0092759E">
        <w:t xml:space="preserve">conta, alla data odierna una popolazione scolastica di </w:t>
      </w:r>
      <w:r w:rsidR="001C6C16" w:rsidRPr="0092759E">
        <w:rPr>
          <w:b/>
        </w:rPr>
        <w:t>9</w:t>
      </w:r>
      <w:r w:rsidR="00603568">
        <w:rPr>
          <w:b/>
        </w:rPr>
        <w:t>02</w:t>
      </w:r>
      <w:r w:rsidRPr="0092759E">
        <w:rPr>
          <w:rFonts w:ascii="Arial Black" w:hAnsi="Arial Black"/>
        </w:rPr>
        <w:t xml:space="preserve"> </w:t>
      </w:r>
      <w:r w:rsidRPr="0092759E">
        <w:t>alunni (</w:t>
      </w:r>
      <w:r w:rsidR="001C6C16" w:rsidRPr="0092759E">
        <w:rPr>
          <w:b/>
        </w:rPr>
        <w:t>2</w:t>
      </w:r>
      <w:r w:rsidR="00603568">
        <w:rPr>
          <w:b/>
        </w:rPr>
        <w:t>60</w:t>
      </w:r>
      <w:r w:rsidR="001C6C16" w:rsidRPr="0092759E">
        <w:t xml:space="preserve"> Scuola secondaria di primo grado, </w:t>
      </w:r>
      <w:r w:rsidR="00603568">
        <w:rPr>
          <w:b/>
        </w:rPr>
        <w:t>392</w:t>
      </w:r>
      <w:r w:rsidRPr="0092759E">
        <w:rPr>
          <w:b/>
        </w:rPr>
        <w:t xml:space="preserve"> </w:t>
      </w:r>
      <w:r w:rsidRPr="0092759E">
        <w:t xml:space="preserve">per la Scuola Primaria e </w:t>
      </w:r>
      <w:r w:rsidR="001C6C16" w:rsidRPr="0092759E">
        <w:rPr>
          <w:b/>
        </w:rPr>
        <w:t>2</w:t>
      </w:r>
      <w:r w:rsidR="00603568">
        <w:rPr>
          <w:b/>
        </w:rPr>
        <w:t>50</w:t>
      </w:r>
      <w:r w:rsidRPr="0092759E">
        <w:rPr>
          <w:b/>
        </w:rPr>
        <w:t xml:space="preserve"> </w:t>
      </w:r>
      <w:r w:rsidRPr="0092759E">
        <w:t xml:space="preserve">per la Scuola dell'Infanzia), di cui </w:t>
      </w:r>
      <w:r w:rsidR="00CF5E89" w:rsidRPr="0092759E">
        <w:rPr>
          <w:b/>
        </w:rPr>
        <w:t>2</w:t>
      </w:r>
      <w:r w:rsidR="005E7C81">
        <w:rPr>
          <w:b/>
        </w:rPr>
        <w:t>7</w:t>
      </w:r>
      <w:r w:rsidRPr="0092759E">
        <w:rPr>
          <w:b/>
        </w:rPr>
        <w:t xml:space="preserve"> </w:t>
      </w:r>
      <w:r w:rsidR="00CF5E89" w:rsidRPr="0092759E">
        <w:t>diversamente abili (</w:t>
      </w:r>
      <w:r w:rsidR="005E7C81">
        <w:t>8</w:t>
      </w:r>
      <w:r w:rsidR="00CF5E89" w:rsidRPr="0092759E">
        <w:t xml:space="preserve"> nella Scuola dell’Infanzia e 1</w:t>
      </w:r>
      <w:r w:rsidR="005E7C81">
        <w:t>3</w:t>
      </w:r>
      <w:r w:rsidRPr="0092759E">
        <w:t xml:space="preserve"> nella scuola Primaria</w:t>
      </w:r>
      <w:r w:rsidR="00CF5E89" w:rsidRPr="0092759E">
        <w:t xml:space="preserve"> e </w:t>
      </w:r>
      <w:r w:rsidR="005E7C81">
        <w:t>6</w:t>
      </w:r>
      <w:r w:rsidR="00CF5E89" w:rsidRPr="0092759E">
        <w:t xml:space="preserve"> scuola secondaria di primo grado</w:t>
      </w:r>
      <w:r w:rsidRPr="0092759E">
        <w:t xml:space="preserve">); il personale a </w:t>
      </w:r>
      <w:proofErr w:type="spellStart"/>
      <w:r w:rsidRPr="0092759E">
        <w:t>T.I.</w:t>
      </w:r>
      <w:proofErr w:type="spellEnd"/>
      <w:r w:rsidRPr="0092759E">
        <w:t xml:space="preserve"> e a </w:t>
      </w:r>
      <w:proofErr w:type="spellStart"/>
      <w:r w:rsidRPr="0092759E">
        <w:t>T.D.</w:t>
      </w:r>
      <w:proofErr w:type="spellEnd"/>
      <w:r w:rsidRPr="0092759E">
        <w:t xml:space="preserve"> in servizio consta di</w:t>
      </w:r>
      <w:r w:rsidR="00CF5E89" w:rsidRPr="0092759E">
        <w:t xml:space="preserve"> </w:t>
      </w:r>
      <w:r w:rsidR="00372D9E" w:rsidRPr="00A95139">
        <w:rPr>
          <w:b/>
        </w:rPr>
        <w:t>177</w:t>
      </w:r>
      <w:r w:rsidRPr="0092759E">
        <w:rPr>
          <w:b/>
        </w:rPr>
        <w:t xml:space="preserve"> </w:t>
      </w:r>
      <w:r w:rsidR="00CF5E89" w:rsidRPr="0092759E">
        <w:t>unità (1</w:t>
      </w:r>
      <w:r w:rsidR="0050451B">
        <w:t>49</w:t>
      </w:r>
      <w:r w:rsidR="00CF5E89" w:rsidRPr="0092759E">
        <w:t xml:space="preserve"> docenti, </w:t>
      </w:r>
      <w:r w:rsidR="00DB258E">
        <w:t>2</w:t>
      </w:r>
      <w:r w:rsidR="000C041F">
        <w:t>7</w:t>
      </w:r>
      <w:r w:rsidRPr="0092759E">
        <w:t xml:space="preserve"> ATA, 1</w:t>
      </w:r>
      <w:r w:rsidRPr="0092759E">
        <w:rPr>
          <w:spacing w:val="-19"/>
        </w:rPr>
        <w:t xml:space="preserve"> </w:t>
      </w:r>
      <w:r w:rsidRPr="0092759E">
        <w:t>DSGA).</w:t>
      </w:r>
    </w:p>
    <w:p w:rsidR="001F3EB2" w:rsidRPr="0092759E" w:rsidRDefault="003077C6">
      <w:pPr>
        <w:pStyle w:val="Corpodeltesto"/>
        <w:ind w:left="392" w:right="204"/>
        <w:jc w:val="both"/>
      </w:pPr>
      <w:r w:rsidRPr="0092759E">
        <w:t>Il PTOF è stato elaborato sulla base dei criteri generali dettati dalla legge di riforma n. 107/2015 e recepiti dal Consiglio d’Istituto, che si è avvalso della mappa della qualità della scuola e delle risultanze del processo di autoanalisi, che ha rilanciato i bisogni degli alunni e le esigenze formative del territorio, nell’ottica del miglioramento continuo.</w:t>
      </w:r>
    </w:p>
    <w:p w:rsidR="001F3EB2" w:rsidRPr="0092759E" w:rsidRDefault="001F3EB2">
      <w:pPr>
        <w:pStyle w:val="Corpodeltesto"/>
        <w:spacing w:before="7"/>
      </w:pPr>
    </w:p>
    <w:p w:rsidR="001F3EB2" w:rsidRPr="0092759E" w:rsidRDefault="003077C6">
      <w:pPr>
        <w:pStyle w:val="Corpodeltesto"/>
        <w:ind w:left="392" w:right="203"/>
        <w:jc w:val="both"/>
      </w:pPr>
      <w:r w:rsidRPr="0092759E">
        <w:t>A partire dal PTOF sono stati elaborati il Programma Annuale e il Contratto Integrativo d’Istituto 202</w:t>
      </w:r>
      <w:r w:rsidR="00FD4927">
        <w:t>1</w:t>
      </w:r>
      <w:r w:rsidRPr="0092759E">
        <w:t>/202</w:t>
      </w:r>
      <w:r w:rsidR="00FD4927">
        <w:t>2</w:t>
      </w:r>
      <w:r w:rsidRPr="0092759E">
        <w:t xml:space="preserve">, nel quale si sono individuate le </w:t>
      </w:r>
      <w:r w:rsidRPr="0092759E">
        <w:rPr>
          <w:i/>
        </w:rPr>
        <w:t xml:space="preserve">priorità </w:t>
      </w:r>
      <w:r w:rsidRPr="0092759E">
        <w:t>alle quali destinare le risorse del FIS per il personale docente e per il personale</w:t>
      </w:r>
      <w:r w:rsidRPr="0092759E">
        <w:rPr>
          <w:spacing w:val="29"/>
        </w:rPr>
        <w:t xml:space="preserve"> </w:t>
      </w:r>
      <w:r w:rsidRPr="0092759E">
        <w:t>ATA,</w:t>
      </w:r>
      <w:r w:rsidRPr="0092759E">
        <w:rPr>
          <w:spacing w:val="27"/>
        </w:rPr>
        <w:t xml:space="preserve"> </w:t>
      </w:r>
      <w:r w:rsidRPr="0092759E">
        <w:t>in</w:t>
      </w:r>
      <w:r w:rsidRPr="0092759E">
        <w:rPr>
          <w:spacing w:val="29"/>
        </w:rPr>
        <w:t xml:space="preserve"> </w:t>
      </w:r>
      <w:r w:rsidRPr="0092759E">
        <w:t>primo</w:t>
      </w:r>
      <w:r w:rsidRPr="0092759E">
        <w:rPr>
          <w:spacing w:val="30"/>
        </w:rPr>
        <w:t xml:space="preserve"> </w:t>
      </w:r>
      <w:r w:rsidRPr="0092759E">
        <w:t>luogo</w:t>
      </w:r>
      <w:r w:rsidRPr="0092759E">
        <w:rPr>
          <w:spacing w:val="33"/>
        </w:rPr>
        <w:t xml:space="preserve"> </w:t>
      </w:r>
      <w:r w:rsidRPr="0092759E">
        <w:t>con</w:t>
      </w:r>
      <w:r w:rsidRPr="0092759E">
        <w:rPr>
          <w:spacing w:val="27"/>
        </w:rPr>
        <w:t xml:space="preserve"> </w:t>
      </w:r>
      <w:r w:rsidRPr="0092759E">
        <w:t>la</w:t>
      </w:r>
      <w:r w:rsidRPr="0092759E">
        <w:rPr>
          <w:spacing w:val="28"/>
        </w:rPr>
        <w:t xml:space="preserve"> </w:t>
      </w:r>
      <w:r w:rsidRPr="0092759E">
        <w:t>finalità</w:t>
      </w:r>
      <w:r w:rsidRPr="0092759E">
        <w:rPr>
          <w:spacing w:val="30"/>
        </w:rPr>
        <w:t xml:space="preserve"> </w:t>
      </w:r>
      <w:r w:rsidRPr="0092759E">
        <w:t>di</w:t>
      </w:r>
      <w:r w:rsidRPr="0092759E">
        <w:rPr>
          <w:spacing w:val="29"/>
        </w:rPr>
        <w:t xml:space="preserve"> </w:t>
      </w:r>
      <w:r w:rsidRPr="0092759E">
        <w:rPr>
          <w:i/>
        </w:rPr>
        <w:t>favorire</w:t>
      </w:r>
      <w:r w:rsidRPr="0092759E">
        <w:rPr>
          <w:i/>
          <w:spacing w:val="30"/>
        </w:rPr>
        <w:t xml:space="preserve"> </w:t>
      </w:r>
      <w:r w:rsidRPr="0092759E">
        <w:rPr>
          <w:i/>
        </w:rPr>
        <w:t>e</w:t>
      </w:r>
      <w:r w:rsidRPr="0092759E">
        <w:rPr>
          <w:i/>
          <w:spacing w:val="28"/>
        </w:rPr>
        <w:t xml:space="preserve"> </w:t>
      </w:r>
      <w:r w:rsidRPr="0092759E">
        <w:rPr>
          <w:i/>
        </w:rPr>
        <w:t>promuovere</w:t>
      </w:r>
      <w:r w:rsidRPr="0092759E">
        <w:rPr>
          <w:i/>
          <w:spacing w:val="31"/>
        </w:rPr>
        <w:t xml:space="preserve"> </w:t>
      </w:r>
      <w:r w:rsidRPr="0092759E">
        <w:rPr>
          <w:i/>
        </w:rPr>
        <w:t>il</w:t>
      </w:r>
      <w:r w:rsidRPr="0092759E">
        <w:rPr>
          <w:i/>
          <w:spacing w:val="31"/>
        </w:rPr>
        <w:t xml:space="preserve"> </w:t>
      </w:r>
      <w:r w:rsidRPr="0092759E">
        <w:rPr>
          <w:i/>
        </w:rPr>
        <w:t>successo</w:t>
      </w:r>
      <w:r w:rsidRPr="0092759E">
        <w:rPr>
          <w:i/>
          <w:spacing w:val="28"/>
        </w:rPr>
        <w:t xml:space="preserve"> </w:t>
      </w:r>
      <w:r w:rsidRPr="0092759E">
        <w:rPr>
          <w:i/>
        </w:rPr>
        <w:t>formativo</w:t>
      </w:r>
      <w:r w:rsidRPr="0092759E">
        <w:rPr>
          <w:i/>
          <w:spacing w:val="28"/>
        </w:rPr>
        <w:t xml:space="preserve"> </w:t>
      </w:r>
      <w:r w:rsidRPr="0092759E">
        <w:rPr>
          <w:i/>
        </w:rPr>
        <w:t>ed</w:t>
      </w:r>
      <w:r w:rsidRPr="0092759E">
        <w:rPr>
          <w:i/>
          <w:spacing w:val="28"/>
        </w:rPr>
        <w:t xml:space="preserve"> </w:t>
      </w:r>
      <w:r w:rsidRPr="0092759E">
        <w:rPr>
          <w:i/>
        </w:rPr>
        <w:t>educativo</w:t>
      </w:r>
      <w:r w:rsidRPr="0092759E">
        <w:t>,</w:t>
      </w:r>
    </w:p>
    <w:p w:rsidR="001F3EB2" w:rsidRPr="0092759E" w:rsidRDefault="003077C6">
      <w:pPr>
        <w:spacing w:before="62"/>
        <w:ind w:left="392" w:right="207"/>
        <w:jc w:val="both"/>
        <w:rPr>
          <w:i/>
        </w:rPr>
      </w:pPr>
      <w:r w:rsidRPr="0092759E">
        <w:t xml:space="preserve">inteso come possibilità di </w:t>
      </w:r>
      <w:r w:rsidRPr="0092759E">
        <w:rPr>
          <w:i/>
        </w:rPr>
        <w:t>costruire conoscenze significative e maturare abilità e competenze disciplinari e trasversali.</w:t>
      </w:r>
    </w:p>
    <w:p w:rsidR="001F3EB2" w:rsidRPr="0092759E" w:rsidRDefault="003077C6">
      <w:pPr>
        <w:pStyle w:val="Corpodeltesto"/>
        <w:ind w:left="392" w:right="203"/>
        <w:jc w:val="both"/>
      </w:pPr>
      <w:r w:rsidRPr="0092759E">
        <w:t>Il Piano Triennale dell’Offerta Formativa descrive ampiamente finalità, obiettivi, azioni messe in atto, per perseguire i traguardi ipotizzati nel Piano di Miglioramento.</w:t>
      </w:r>
    </w:p>
    <w:p w:rsidR="00C141D9" w:rsidRPr="0092759E" w:rsidRDefault="00C141D9">
      <w:pPr>
        <w:pStyle w:val="Corpodeltesto"/>
        <w:ind w:left="392" w:right="203"/>
        <w:jc w:val="both"/>
      </w:pPr>
    </w:p>
    <w:p w:rsidR="001F3EB2" w:rsidRPr="0092759E" w:rsidRDefault="003077C6">
      <w:pPr>
        <w:pStyle w:val="Heading1"/>
        <w:numPr>
          <w:ilvl w:val="0"/>
          <w:numId w:val="11"/>
        </w:numPr>
        <w:tabs>
          <w:tab w:val="left" w:pos="677"/>
        </w:tabs>
        <w:spacing w:before="5" w:after="22"/>
        <w:ind w:right="0" w:hanging="285"/>
        <w:jc w:val="both"/>
      </w:pPr>
      <w:r w:rsidRPr="0092759E">
        <w:t>Illustrazione delle disposizioni del contratto e delle modalità di utilizzo delle</w:t>
      </w:r>
      <w:r w:rsidRPr="0092759E">
        <w:rPr>
          <w:spacing w:val="-10"/>
        </w:rPr>
        <w:t xml:space="preserve"> </w:t>
      </w:r>
      <w:r w:rsidRPr="0092759E">
        <w:t>risorse</w:t>
      </w:r>
    </w:p>
    <w:p w:rsidR="001F3EB2" w:rsidRPr="0092759E" w:rsidRDefault="003C2D36">
      <w:pPr>
        <w:pStyle w:val="Corpodeltesto"/>
        <w:spacing w:line="20" w:lineRule="exact"/>
        <w:ind w:left="364"/>
      </w:pPr>
      <w:r>
        <w:pict>
          <v:group id="_x0000_s1030" style="width:499.2pt;height:.5pt;mso-position-horizontal-relative:char;mso-position-vertical-relative:line" coordsize="9984,10">
            <v:rect id="_x0000_s1031" style="position:absolute;width:9984;height:10" fillcolor="black" stroked="f"/>
            <w10:wrap type="none"/>
            <w10:anchorlock/>
          </v:group>
        </w:pict>
      </w:r>
    </w:p>
    <w:p w:rsidR="001F3EB2" w:rsidRPr="0092759E" w:rsidRDefault="003077C6">
      <w:pPr>
        <w:pStyle w:val="Corpodeltesto"/>
        <w:spacing w:before="190"/>
        <w:ind w:left="392" w:right="203"/>
        <w:jc w:val="both"/>
      </w:pPr>
      <w:r w:rsidRPr="0092759E">
        <w:t xml:space="preserve">Coerentemente con le disposizioni normative, il contratto prevede utilizzazione delle risorse disponibili per dare supporto e forza alla realizzazione degli impegni prioritari del Piano dell’Offerta Formativa, in una fase determinante per l’istituzione scolastica quale è quella attuale, caratterizzata da grande impegno e da carichi di lavoro importanti, determinati dalla entrata in vigore della legge 107/2015, dalla effettuazione di tutti i processi in essa previsti, aggravati </w:t>
      </w:r>
      <w:r w:rsidRPr="0092759E">
        <w:rPr>
          <w:b/>
        </w:rPr>
        <w:t>dall’emergenza Covd</w:t>
      </w:r>
      <w:r w:rsidRPr="0092759E">
        <w:t>-</w:t>
      </w:r>
      <w:r w:rsidRPr="0092759E">
        <w:rPr>
          <w:b/>
        </w:rPr>
        <w:t>19</w:t>
      </w:r>
      <w:r w:rsidRPr="0092759E">
        <w:t>. Sulla base delle decisioni condivise nella contrattazione, i criteri ispiratori che regolamentano la materia in oggetto risultano i seguenti:</w:t>
      </w:r>
    </w:p>
    <w:p w:rsidR="001F3EB2" w:rsidRPr="0092759E" w:rsidRDefault="003077C6">
      <w:pPr>
        <w:pStyle w:val="Paragrafoelenco"/>
        <w:numPr>
          <w:ilvl w:val="1"/>
          <w:numId w:val="11"/>
        </w:numPr>
        <w:tabs>
          <w:tab w:val="left" w:pos="1107"/>
        </w:tabs>
        <w:spacing w:before="1"/>
        <w:ind w:right="204"/>
        <w:jc w:val="both"/>
      </w:pPr>
      <w:r w:rsidRPr="0092759E">
        <w:t xml:space="preserve">Necessità di compensare e valorizzare il personale scolastico coinvolto in compiti di maggiore </w:t>
      </w:r>
      <w:r w:rsidRPr="0092759E">
        <w:rPr>
          <w:i/>
        </w:rPr>
        <w:t xml:space="preserve">impegno, </w:t>
      </w:r>
      <w:r w:rsidRPr="0092759E">
        <w:rPr>
          <w:i/>
        </w:rPr>
        <w:lastRenderedPageBreak/>
        <w:t xml:space="preserve">responsabilità e competenza </w:t>
      </w:r>
      <w:r w:rsidRPr="0092759E">
        <w:t>rispetto al profilo di appartenenza, attraverso forme di intensificazione di prestazioni lavorative in orario di obbligo. In particolare, per un assistente amministrativo, si riconosce il carico di lavoro determinato dalla necessità di orientamento e di tutoraggio dei colleghi, ma anche sostituzione degli stessi a causa delle assenze registrate e del lavoro dovuto all’adozione di nuove e sperimentali piattaforme informatiche per la gestione dei vari ambiti, quali la Cooperazione applicativa del SIDI, nonché la capacità di supportare la Direzione con le sue competenze informatiche e professionali nella intensa fase di progettazione che contraddistingue l’anno</w:t>
      </w:r>
      <w:r w:rsidRPr="0092759E">
        <w:rPr>
          <w:spacing w:val="-10"/>
        </w:rPr>
        <w:t xml:space="preserve"> </w:t>
      </w:r>
      <w:r w:rsidRPr="0092759E">
        <w:t>scolastico.</w:t>
      </w:r>
    </w:p>
    <w:p w:rsidR="001F3EB2" w:rsidRPr="0092759E" w:rsidRDefault="003077C6">
      <w:pPr>
        <w:pStyle w:val="Paragrafoelenco"/>
        <w:numPr>
          <w:ilvl w:val="1"/>
          <w:numId w:val="11"/>
        </w:numPr>
        <w:tabs>
          <w:tab w:val="left" w:pos="1107"/>
        </w:tabs>
        <w:ind w:right="206"/>
        <w:jc w:val="both"/>
      </w:pPr>
      <w:r w:rsidRPr="0092759E">
        <w:t>Riconoscimento di forme di lavoro straordinario del personale CS oltre l’orario d’obbligo, per le esigenze connesse all’ampliamento del servizio nei tempi pomeridiani e al piano di realizzazione degli impegni assunti con il PTOF, esigenze rese più urgenti e più pressanti per effetto della utilizzazione dei docenti dell’organico di</w:t>
      </w:r>
      <w:r w:rsidRPr="0092759E">
        <w:rPr>
          <w:spacing w:val="-2"/>
        </w:rPr>
        <w:t xml:space="preserve"> </w:t>
      </w:r>
      <w:r w:rsidRPr="0092759E">
        <w:t>potenziamento.</w:t>
      </w:r>
    </w:p>
    <w:p w:rsidR="001F3EB2" w:rsidRPr="0092759E" w:rsidRDefault="003077C6">
      <w:pPr>
        <w:pStyle w:val="Paragrafoelenco"/>
        <w:numPr>
          <w:ilvl w:val="1"/>
          <w:numId w:val="11"/>
        </w:numPr>
        <w:tabs>
          <w:tab w:val="left" w:pos="1107"/>
        </w:tabs>
        <w:spacing w:before="1"/>
        <w:ind w:right="205"/>
        <w:jc w:val="both"/>
      </w:pPr>
      <w:r w:rsidRPr="0092759E">
        <w:t>Individuazione di funzioni essenziali (tutoraggio, progettazione, documentazione, attività di orientamento dei docenti), riconducibili ad altrettante “figure di sistema”, ritenute fondamentali e fondanti per garantire le ricadute auspicate sul piano di</w:t>
      </w:r>
      <w:r w:rsidRPr="0092759E">
        <w:rPr>
          <w:spacing w:val="-7"/>
        </w:rPr>
        <w:t xml:space="preserve"> </w:t>
      </w:r>
      <w:r w:rsidRPr="0092759E">
        <w:t>miglioramento.</w:t>
      </w:r>
    </w:p>
    <w:p w:rsidR="0062492D" w:rsidRPr="0092759E" w:rsidRDefault="0062492D" w:rsidP="0062492D">
      <w:pPr>
        <w:pStyle w:val="Paragrafoelenco"/>
        <w:tabs>
          <w:tab w:val="left" w:pos="1107"/>
        </w:tabs>
        <w:spacing w:before="1"/>
        <w:ind w:left="1106" w:right="205" w:firstLine="0"/>
      </w:pPr>
    </w:p>
    <w:p w:rsidR="0062492D" w:rsidRPr="0092759E" w:rsidRDefault="0062492D" w:rsidP="0062492D">
      <w:pPr>
        <w:pStyle w:val="Paragrafoelenco"/>
        <w:tabs>
          <w:tab w:val="left" w:pos="1107"/>
        </w:tabs>
        <w:spacing w:before="1"/>
        <w:ind w:left="1106" w:right="205" w:firstLine="0"/>
      </w:pPr>
    </w:p>
    <w:p w:rsidR="001F3EB2" w:rsidRPr="0092759E" w:rsidRDefault="003077C6">
      <w:pPr>
        <w:pStyle w:val="Heading1"/>
        <w:numPr>
          <w:ilvl w:val="0"/>
          <w:numId w:val="11"/>
        </w:numPr>
        <w:tabs>
          <w:tab w:val="left" w:pos="821"/>
        </w:tabs>
        <w:spacing w:before="189" w:after="22"/>
        <w:ind w:left="820" w:right="0" w:hanging="429"/>
        <w:jc w:val="both"/>
      </w:pPr>
      <w:r w:rsidRPr="0092759E">
        <w:t>Modalità di utilizzazione delle risorse del FIS (fondo istituzione</w:t>
      </w:r>
      <w:r w:rsidRPr="0092759E">
        <w:rPr>
          <w:spacing w:val="-6"/>
        </w:rPr>
        <w:t xml:space="preserve"> </w:t>
      </w:r>
      <w:r w:rsidRPr="0092759E">
        <w:t>scolastica)</w:t>
      </w:r>
    </w:p>
    <w:p w:rsidR="001F3EB2" w:rsidRPr="0092759E" w:rsidRDefault="003C2D36">
      <w:pPr>
        <w:pStyle w:val="Corpodeltesto"/>
        <w:spacing w:line="20" w:lineRule="exact"/>
        <w:ind w:left="364"/>
      </w:pPr>
      <w:r>
        <w:pict>
          <v:group id="_x0000_s1028" style="width:484.9pt;height:.5pt;mso-position-horizontal-relative:char;mso-position-vertical-relative:line" coordsize="9698,10">
            <v:rect id="_x0000_s1029" style="position:absolute;width:9698;height:10" fillcolor="black" stroked="f"/>
            <w10:wrap type="none"/>
            <w10:anchorlock/>
          </v:group>
        </w:pict>
      </w:r>
    </w:p>
    <w:p w:rsidR="001F3EB2" w:rsidRPr="0092759E" w:rsidRDefault="003077C6">
      <w:pPr>
        <w:pStyle w:val="Corpodeltesto"/>
        <w:spacing w:before="120" w:line="276" w:lineRule="auto"/>
        <w:ind w:left="392" w:right="491"/>
        <w:jc w:val="both"/>
      </w:pPr>
      <w:r w:rsidRPr="0092759E">
        <w:t>Il fondo per la valorizzazione del personale scolastico (Docenti e ATA), risorse dell’ex bonus docenti, è confluito nel FMOF dal 2018. La legge di bilancio per il 2020 (L. 160/2019, art. 1, comma 249), il CCNL 2018 e il CCNI 2020-21, che disattiva la L.107, hanno ricondotto il bonus al negoziato, per cui supremo e unico decisore in merito è il contratto di Istituto.</w:t>
      </w:r>
    </w:p>
    <w:p w:rsidR="001F3EB2" w:rsidRPr="0092759E" w:rsidRDefault="003077C6">
      <w:pPr>
        <w:pStyle w:val="Corpodeltesto"/>
        <w:spacing w:before="200" w:line="276" w:lineRule="auto"/>
        <w:ind w:left="392" w:right="493"/>
        <w:jc w:val="both"/>
      </w:pPr>
      <w:r w:rsidRPr="0092759E">
        <w:t>Tale fondo non presenta vincoli di destinazione e, pertanto, si propone la ridistribuzione all’interno del MOF per la valorizzazione di tutti gli impegni organizzativi assunti per l’attuazione e il miglioramento dell’offerta formativa, il benessere organizzativo e buon funzionamento dell’Istituto, l’attuazione di tutte le misure previste nel protocollo di sicurezza, nonché supporto alla gestione dell’emergenza Covid-19.</w:t>
      </w:r>
    </w:p>
    <w:p w:rsidR="001F3EB2" w:rsidRPr="0092759E" w:rsidRDefault="003077C6">
      <w:pPr>
        <w:spacing w:before="199" w:line="276" w:lineRule="auto"/>
        <w:ind w:left="392" w:right="490"/>
        <w:jc w:val="both"/>
        <w:rPr>
          <w:i/>
        </w:rPr>
      </w:pPr>
      <w:r w:rsidRPr="0092759E">
        <w:t>In pratica, tali fondi non sono più destinati alla valorizzazione del merito docenti, ma “</w:t>
      </w:r>
      <w:r w:rsidR="0062492D" w:rsidRPr="0092759E">
        <w:t xml:space="preserve"> sommandoli e rimescolandoli</w:t>
      </w:r>
      <w:r w:rsidRPr="0092759E">
        <w:t xml:space="preserve">” a tutte le altre risorse del MOF, possono essere utilizzati per qualsiasi scopo </w:t>
      </w:r>
      <w:r w:rsidRPr="0092759E">
        <w:rPr>
          <w:i/>
        </w:rPr>
        <w:t xml:space="preserve">volto </w:t>
      </w:r>
      <w:r w:rsidRPr="0092759E">
        <w:t xml:space="preserve">a retribuire l’impegno aggiuntivo quali-quantitativo del personale docente e ATA finalizzato </w:t>
      </w:r>
      <w:r w:rsidRPr="0092759E">
        <w:rPr>
          <w:i/>
        </w:rPr>
        <w:t>a migliorare l’offerta formativa, richiedendo un &lt;&lt;</w:t>
      </w:r>
      <w:r w:rsidRPr="0092759E">
        <w:rPr>
          <w:b/>
          <w:i/>
        </w:rPr>
        <w:t>di più</w:t>
      </w:r>
      <w:r w:rsidRPr="0092759E">
        <w:rPr>
          <w:i/>
        </w:rPr>
        <w:t>&gt;&gt; di impegno e di attenzione nei comportamenti, negli atteggiamenti responsabili e costruttivi, specie in questo periodo emergenziale per il Covid-19:</w:t>
      </w:r>
    </w:p>
    <w:p w:rsidR="001F3EB2" w:rsidRPr="0092759E" w:rsidRDefault="003077C6">
      <w:pPr>
        <w:pStyle w:val="Paragrafoelenco"/>
        <w:numPr>
          <w:ilvl w:val="0"/>
          <w:numId w:val="10"/>
        </w:numPr>
        <w:tabs>
          <w:tab w:val="left" w:pos="1113"/>
          <w:tab w:val="left" w:pos="1114"/>
        </w:tabs>
        <w:spacing w:before="200" w:line="269" w:lineRule="exact"/>
        <w:ind w:hanging="361"/>
        <w:rPr>
          <w:i/>
        </w:rPr>
      </w:pPr>
      <w:r w:rsidRPr="0092759E">
        <w:rPr>
          <w:i/>
        </w:rPr>
        <w:t>Disponibilità a lavorare in gruppo,</w:t>
      </w:r>
      <w:r w:rsidRPr="0092759E">
        <w:rPr>
          <w:i/>
          <w:spacing w:val="-8"/>
        </w:rPr>
        <w:t xml:space="preserve"> </w:t>
      </w:r>
      <w:r w:rsidRPr="0092759E">
        <w:rPr>
          <w:i/>
        </w:rPr>
        <w:t>flessibilità</w:t>
      </w:r>
    </w:p>
    <w:p w:rsidR="001F3EB2" w:rsidRPr="0092759E" w:rsidRDefault="003077C6">
      <w:pPr>
        <w:pStyle w:val="Paragrafoelenco"/>
        <w:numPr>
          <w:ilvl w:val="0"/>
          <w:numId w:val="10"/>
        </w:numPr>
        <w:tabs>
          <w:tab w:val="left" w:pos="1113"/>
          <w:tab w:val="left" w:pos="1114"/>
        </w:tabs>
        <w:spacing w:line="269" w:lineRule="exact"/>
        <w:ind w:hanging="361"/>
        <w:rPr>
          <w:i/>
        </w:rPr>
      </w:pPr>
      <w:r w:rsidRPr="0092759E">
        <w:rPr>
          <w:i/>
        </w:rPr>
        <w:t>Partecipazione attiva alle azioni di miglioramento previste dai documenti</w:t>
      </w:r>
      <w:r w:rsidRPr="0092759E">
        <w:rPr>
          <w:i/>
          <w:spacing w:val="-6"/>
        </w:rPr>
        <w:t xml:space="preserve"> </w:t>
      </w:r>
      <w:r w:rsidRPr="0092759E">
        <w:rPr>
          <w:i/>
        </w:rPr>
        <w:t>strategici</w:t>
      </w:r>
    </w:p>
    <w:p w:rsidR="001F3EB2" w:rsidRPr="0092759E" w:rsidRDefault="003077C6">
      <w:pPr>
        <w:pStyle w:val="Paragrafoelenco"/>
        <w:numPr>
          <w:ilvl w:val="0"/>
          <w:numId w:val="10"/>
        </w:numPr>
        <w:tabs>
          <w:tab w:val="left" w:pos="1113"/>
          <w:tab w:val="left" w:pos="1114"/>
        </w:tabs>
        <w:ind w:right="492"/>
        <w:rPr>
          <w:i/>
        </w:rPr>
      </w:pPr>
      <w:r w:rsidRPr="0092759E">
        <w:rPr>
          <w:i/>
        </w:rPr>
        <w:t xml:space="preserve">Spirito di collaborazione per il </w:t>
      </w:r>
      <w:r w:rsidR="0062492D" w:rsidRPr="0092759E">
        <w:rPr>
          <w:i/>
        </w:rPr>
        <w:t>benessere organizzativo</w:t>
      </w:r>
      <w:r w:rsidRPr="0092759E">
        <w:rPr>
          <w:b/>
          <w:i/>
        </w:rPr>
        <w:t xml:space="preserve"> </w:t>
      </w:r>
      <w:r w:rsidRPr="0092759E">
        <w:rPr>
          <w:i/>
        </w:rPr>
        <w:t>della Scuola, responsabilità assunte nel coordinamento organizzativo e didattico, assunzione di compiti di</w:t>
      </w:r>
      <w:r w:rsidRPr="0092759E">
        <w:rPr>
          <w:i/>
          <w:spacing w:val="-3"/>
        </w:rPr>
        <w:t xml:space="preserve"> </w:t>
      </w:r>
      <w:r w:rsidRPr="0092759E">
        <w:rPr>
          <w:i/>
        </w:rPr>
        <w:t>responsabilità</w:t>
      </w:r>
    </w:p>
    <w:p w:rsidR="001F3EB2" w:rsidRPr="0092759E" w:rsidRDefault="003077C6">
      <w:pPr>
        <w:pStyle w:val="Paragrafoelenco"/>
        <w:numPr>
          <w:ilvl w:val="0"/>
          <w:numId w:val="10"/>
        </w:numPr>
        <w:tabs>
          <w:tab w:val="left" w:pos="1113"/>
          <w:tab w:val="left" w:pos="1114"/>
        </w:tabs>
        <w:spacing w:line="267" w:lineRule="exact"/>
        <w:ind w:hanging="361"/>
        <w:rPr>
          <w:i/>
        </w:rPr>
      </w:pPr>
      <w:r w:rsidRPr="0092759E">
        <w:rPr>
          <w:i/>
        </w:rPr>
        <w:t>Spirito d’iniziativa e di collaborazione e</w:t>
      </w:r>
      <w:r w:rsidRPr="0092759E">
        <w:rPr>
          <w:i/>
          <w:spacing w:val="-7"/>
        </w:rPr>
        <w:t xml:space="preserve"> </w:t>
      </w:r>
      <w:r w:rsidRPr="0092759E">
        <w:rPr>
          <w:i/>
        </w:rPr>
        <w:t>condivisione</w:t>
      </w:r>
    </w:p>
    <w:p w:rsidR="001F3EB2" w:rsidRPr="0092759E" w:rsidRDefault="003077C6">
      <w:pPr>
        <w:pStyle w:val="Paragrafoelenco"/>
        <w:numPr>
          <w:ilvl w:val="0"/>
          <w:numId w:val="10"/>
        </w:numPr>
        <w:tabs>
          <w:tab w:val="left" w:pos="1113"/>
          <w:tab w:val="left" w:pos="1114"/>
        </w:tabs>
        <w:spacing w:line="269" w:lineRule="exact"/>
        <w:ind w:hanging="361"/>
        <w:rPr>
          <w:i/>
        </w:rPr>
      </w:pPr>
      <w:r w:rsidRPr="0092759E">
        <w:rPr>
          <w:i/>
        </w:rPr>
        <w:t>Impatto sul miglioramento</w:t>
      </w:r>
      <w:r w:rsidRPr="0092759E">
        <w:rPr>
          <w:i/>
          <w:spacing w:val="-3"/>
        </w:rPr>
        <w:t xml:space="preserve"> </w:t>
      </w:r>
      <w:r w:rsidRPr="0092759E">
        <w:rPr>
          <w:i/>
        </w:rPr>
        <w:t>dell’istituto</w:t>
      </w:r>
    </w:p>
    <w:p w:rsidR="001F3EB2" w:rsidRPr="0092759E" w:rsidRDefault="003077C6">
      <w:pPr>
        <w:pStyle w:val="Paragrafoelenco"/>
        <w:numPr>
          <w:ilvl w:val="0"/>
          <w:numId w:val="10"/>
        </w:numPr>
        <w:tabs>
          <w:tab w:val="left" w:pos="1113"/>
          <w:tab w:val="left" w:pos="1114"/>
        </w:tabs>
        <w:spacing w:line="269" w:lineRule="exact"/>
        <w:ind w:hanging="361"/>
        <w:rPr>
          <w:i/>
        </w:rPr>
      </w:pPr>
      <w:r w:rsidRPr="0092759E">
        <w:rPr>
          <w:i/>
        </w:rPr>
        <w:t>Carico di lavoro e impegno profuso nella didattica e nell’organizzazione</w:t>
      </w:r>
      <w:r w:rsidRPr="0092759E">
        <w:rPr>
          <w:i/>
          <w:spacing w:val="-13"/>
        </w:rPr>
        <w:t xml:space="preserve"> </w:t>
      </w:r>
      <w:r w:rsidRPr="0092759E">
        <w:rPr>
          <w:i/>
        </w:rPr>
        <w:t>scolastica</w:t>
      </w:r>
    </w:p>
    <w:p w:rsidR="001F3EB2" w:rsidRPr="0092759E" w:rsidRDefault="003077C6">
      <w:pPr>
        <w:pStyle w:val="Paragrafoelenco"/>
        <w:numPr>
          <w:ilvl w:val="0"/>
          <w:numId w:val="10"/>
        </w:numPr>
        <w:tabs>
          <w:tab w:val="left" w:pos="1113"/>
          <w:tab w:val="left" w:pos="1114"/>
        </w:tabs>
        <w:ind w:right="490"/>
        <w:rPr>
          <w:i/>
        </w:rPr>
      </w:pPr>
      <w:r w:rsidRPr="0092759E">
        <w:rPr>
          <w:i/>
        </w:rPr>
        <w:t xml:space="preserve">Contributo al miglioramento dell’istituzione scolastica e al clima di </w:t>
      </w:r>
      <w:r w:rsidR="0062492D" w:rsidRPr="0092759E">
        <w:rPr>
          <w:i/>
        </w:rPr>
        <w:t>collaborazione</w:t>
      </w:r>
      <w:r w:rsidRPr="0092759E">
        <w:rPr>
          <w:b/>
          <w:i/>
        </w:rPr>
        <w:t xml:space="preserve"> </w:t>
      </w:r>
      <w:r w:rsidRPr="0092759E">
        <w:rPr>
          <w:i/>
        </w:rPr>
        <w:t>e di coinvolgimento</w:t>
      </w:r>
      <w:r w:rsidRPr="0092759E">
        <w:rPr>
          <w:i/>
          <w:spacing w:val="-1"/>
        </w:rPr>
        <w:t xml:space="preserve"> </w:t>
      </w:r>
      <w:r w:rsidRPr="0092759E">
        <w:rPr>
          <w:i/>
        </w:rPr>
        <w:t>costruttivo.</w:t>
      </w:r>
    </w:p>
    <w:p w:rsidR="001F3EB2" w:rsidRPr="0092759E" w:rsidRDefault="003077C6">
      <w:pPr>
        <w:pStyle w:val="Corpodeltesto"/>
        <w:spacing w:before="160"/>
        <w:ind w:left="22" w:right="120"/>
        <w:jc w:val="center"/>
      </w:pPr>
      <w:r w:rsidRPr="0092759E">
        <w:t>La disponibilità finanziaria del Fondo di Istituto per l’</w:t>
      </w:r>
      <w:proofErr w:type="spellStart"/>
      <w:r w:rsidRPr="0092759E">
        <w:t>a.s.</w:t>
      </w:r>
      <w:proofErr w:type="spellEnd"/>
      <w:r w:rsidRPr="0092759E">
        <w:t xml:space="preserve"> 202</w:t>
      </w:r>
      <w:r w:rsidR="003C61AA" w:rsidRPr="0092759E">
        <w:t>1</w:t>
      </w:r>
      <w:r w:rsidRPr="0092759E">
        <w:t>/202</w:t>
      </w:r>
      <w:r w:rsidR="003C61AA" w:rsidRPr="0092759E">
        <w:t>2</w:t>
      </w:r>
      <w:r w:rsidRPr="0092759E">
        <w:t xml:space="preserve"> risulta così ripartita:</w:t>
      </w:r>
    </w:p>
    <w:p w:rsidR="001F3EB2" w:rsidRPr="0092759E" w:rsidRDefault="001F3EB2">
      <w:pPr>
        <w:pStyle w:val="Corpodeltesto"/>
        <w:spacing w:before="7"/>
      </w:pPr>
    </w:p>
    <w:p w:rsidR="001F3EB2" w:rsidRPr="0092759E" w:rsidRDefault="003077C6">
      <w:pPr>
        <w:spacing w:before="91" w:after="2"/>
        <w:ind w:left="392" w:right="493"/>
        <w:jc w:val="both"/>
        <w:rPr>
          <w:b/>
          <w:color w:val="001F5F"/>
        </w:rPr>
      </w:pPr>
      <w:r w:rsidRPr="0092759E">
        <w:rPr>
          <w:b/>
          <w:color w:val="001F5F"/>
        </w:rPr>
        <w:t xml:space="preserve">ASSEGNAZIONE PER GLI ISTITUTI </w:t>
      </w:r>
      <w:r w:rsidRPr="0092759E">
        <w:rPr>
          <w:b/>
          <w:color w:val="001F5F"/>
          <w:u w:val="double" w:color="001F5F"/>
        </w:rPr>
        <w:t>CONTRATTUALI</w:t>
      </w:r>
      <w:r w:rsidRPr="0092759E">
        <w:rPr>
          <w:b/>
          <w:color w:val="001F5F"/>
        </w:rPr>
        <w:t xml:space="preserve"> (Fondo per il miglioramento dell’offerta formativa, art. 40 CCNL scuola 2018): settembre 202</w:t>
      </w:r>
      <w:r w:rsidR="006360D8" w:rsidRPr="0092759E">
        <w:rPr>
          <w:b/>
          <w:color w:val="001F5F"/>
        </w:rPr>
        <w:t>1</w:t>
      </w:r>
      <w:r w:rsidRPr="0092759E">
        <w:rPr>
          <w:b/>
          <w:color w:val="001F5F"/>
        </w:rPr>
        <w:t xml:space="preserve"> - agosto 202</w:t>
      </w:r>
      <w:r w:rsidR="006360D8" w:rsidRPr="0092759E">
        <w:rPr>
          <w:b/>
          <w:color w:val="001F5F"/>
        </w:rPr>
        <w:t>2</w:t>
      </w:r>
      <w:r w:rsidRPr="0092759E">
        <w:rPr>
          <w:b/>
          <w:color w:val="001F5F"/>
        </w:rPr>
        <w:t>.</w:t>
      </w:r>
    </w:p>
    <w:p w:rsidR="0019466A" w:rsidRPr="0092759E" w:rsidRDefault="0019466A">
      <w:pPr>
        <w:spacing w:before="91" w:after="2"/>
        <w:ind w:left="392" w:right="493"/>
        <w:jc w:val="both"/>
        <w:rPr>
          <w:b/>
        </w:rPr>
      </w:pPr>
    </w:p>
    <w:tbl>
      <w:tblPr>
        <w:tblStyle w:val="TableNormal"/>
        <w:tblW w:w="0" w:type="auto"/>
        <w:tblInd w:w="1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87"/>
        <w:gridCol w:w="1703"/>
      </w:tblGrid>
      <w:tr w:rsidR="001F3EB2" w:rsidRPr="0092759E" w:rsidTr="009C132B">
        <w:trPr>
          <w:trHeight w:val="505"/>
        </w:trPr>
        <w:tc>
          <w:tcPr>
            <w:tcW w:w="4887" w:type="dxa"/>
          </w:tcPr>
          <w:p w:rsidR="001F3EB2" w:rsidRPr="0092759E" w:rsidRDefault="003077C6">
            <w:pPr>
              <w:pStyle w:val="TableParagraph"/>
              <w:spacing w:before="123" w:line="240" w:lineRule="auto"/>
              <w:ind w:left="1113"/>
              <w:rPr>
                <w:b/>
              </w:rPr>
            </w:pPr>
            <w:r w:rsidRPr="0092759E">
              <w:rPr>
                <w:b/>
              </w:rPr>
              <w:t>Denominazione finanziamento</w:t>
            </w:r>
          </w:p>
        </w:tc>
        <w:tc>
          <w:tcPr>
            <w:tcW w:w="1703" w:type="dxa"/>
          </w:tcPr>
          <w:p w:rsidR="001F3EB2" w:rsidRPr="0092759E" w:rsidRDefault="009C132B">
            <w:pPr>
              <w:pStyle w:val="TableParagraph"/>
              <w:spacing w:line="251" w:lineRule="exact"/>
              <w:ind w:left="110" w:right="100"/>
              <w:jc w:val="center"/>
              <w:rPr>
                <w:b/>
              </w:rPr>
            </w:pPr>
            <w:r w:rsidRPr="0092759E">
              <w:rPr>
                <w:b/>
              </w:rPr>
              <w:t xml:space="preserve">Importo </w:t>
            </w:r>
            <w:proofErr w:type="spellStart"/>
            <w:r w:rsidRPr="0092759E">
              <w:rPr>
                <w:b/>
              </w:rPr>
              <w:t>L.D</w:t>
            </w:r>
            <w:r w:rsidR="003077C6" w:rsidRPr="0092759E">
              <w:rPr>
                <w:b/>
              </w:rPr>
              <w:t>.</w:t>
            </w:r>
            <w:proofErr w:type="spellEnd"/>
          </w:p>
          <w:p w:rsidR="001F3EB2" w:rsidRPr="0092759E" w:rsidRDefault="001F3EB2">
            <w:pPr>
              <w:pStyle w:val="TableParagraph"/>
              <w:spacing w:line="235" w:lineRule="exact"/>
              <w:ind w:left="13"/>
              <w:jc w:val="center"/>
              <w:rPr>
                <w:b/>
              </w:rPr>
            </w:pPr>
          </w:p>
        </w:tc>
      </w:tr>
      <w:tr w:rsidR="001F3EB2" w:rsidRPr="0092759E" w:rsidTr="009C132B">
        <w:trPr>
          <w:trHeight w:val="251"/>
        </w:trPr>
        <w:tc>
          <w:tcPr>
            <w:tcW w:w="4887" w:type="dxa"/>
          </w:tcPr>
          <w:p w:rsidR="001F3EB2" w:rsidRPr="0092759E" w:rsidRDefault="003077C6" w:rsidP="008C23CE">
            <w:pPr>
              <w:pStyle w:val="TableParagraph"/>
              <w:spacing w:line="232" w:lineRule="exact"/>
              <w:ind w:left="110"/>
            </w:pPr>
            <w:r w:rsidRPr="0092759E">
              <w:t>1. FIS 202</w:t>
            </w:r>
            <w:r w:rsidR="008C23CE" w:rsidRPr="0092759E">
              <w:t>1</w:t>
            </w:r>
            <w:r w:rsidRPr="0092759E">
              <w:t>-202</w:t>
            </w:r>
            <w:r w:rsidR="008C23CE" w:rsidRPr="0092759E">
              <w:t>2</w:t>
            </w:r>
          </w:p>
        </w:tc>
        <w:tc>
          <w:tcPr>
            <w:tcW w:w="1703" w:type="dxa"/>
          </w:tcPr>
          <w:p w:rsidR="001F3EB2" w:rsidRPr="0092759E" w:rsidRDefault="00FA4DFA">
            <w:pPr>
              <w:pStyle w:val="TableParagraph"/>
              <w:spacing w:line="232" w:lineRule="exact"/>
              <w:ind w:left="0" w:right="301"/>
              <w:jc w:val="right"/>
            </w:pPr>
            <w:r w:rsidRPr="0092759E">
              <w:t>57.500,90</w:t>
            </w:r>
          </w:p>
        </w:tc>
      </w:tr>
      <w:tr w:rsidR="001F3EB2" w:rsidRPr="0092759E" w:rsidTr="009C132B">
        <w:trPr>
          <w:trHeight w:val="253"/>
        </w:trPr>
        <w:tc>
          <w:tcPr>
            <w:tcW w:w="4887" w:type="dxa"/>
          </w:tcPr>
          <w:p w:rsidR="001F3EB2" w:rsidRPr="0092759E" w:rsidRDefault="003077C6">
            <w:pPr>
              <w:pStyle w:val="TableParagraph"/>
              <w:ind w:left="110"/>
            </w:pPr>
            <w:r w:rsidRPr="0092759E">
              <w:rPr>
                <w:b/>
              </w:rPr>
              <w:t xml:space="preserve">2. </w:t>
            </w:r>
            <w:r w:rsidRPr="0092759E">
              <w:t>Funzioni strumentali</w:t>
            </w:r>
          </w:p>
        </w:tc>
        <w:tc>
          <w:tcPr>
            <w:tcW w:w="1703" w:type="dxa"/>
          </w:tcPr>
          <w:p w:rsidR="001F3EB2" w:rsidRPr="0092759E" w:rsidRDefault="008C23CE">
            <w:pPr>
              <w:pStyle w:val="TableParagraph"/>
              <w:ind w:left="0" w:right="272"/>
              <w:jc w:val="right"/>
            </w:pPr>
            <w:r w:rsidRPr="0092759E">
              <w:t>5.118,81</w:t>
            </w:r>
          </w:p>
        </w:tc>
      </w:tr>
      <w:tr w:rsidR="001F3EB2" w:rsidRPr="0092759E" w:rsidTr="009C132B">
        <w:trPr>
          <w:trHeight w:val="251"/>
        </w:trPr>
        <w:tc>
          <w:tcPr>
            <w:tcW w:w="4887" w:type="dxa"/>
          </w:tcPr>
          <w:p w:rsidR="001F3EB2" w:rsidRPr="0092759E" w:rsidRDefault="003077C6">
            <w:pPr>
              <w:pStyle w:val="TableParagraph"/>
              <w:spacing w:line="232" w:lineRule="exact"/>
              <w:ind w:left="110"/>
            </w:pPr>
            <w:r w:rsidRPr="0092759E">
              <w:t>3. Incarichi specifici ATA</w:t>
            </w:r>
          </w:p>
        </w:tc>
        <w:tc>
          <w:tcPr>
            <w:tcW w:w="1703" w:type="dxa"/>
          </w:tcPr>
          <w:p w:rsidR="001F3EB2" w:rsidRPr="0092759E" w:rsidRDefault="008C23CE">
            <w:pPr>
              <w:pStyle w:val="TableParagraph"/>
              <w:spacing w:line="232" w:lineRule="exact"/>
              <w:ind w:left="0" w:right="247"/>
              <w:jc w:val="right"/>
            </w:pPr>
            <w:r w:rsidRPr="0092759E">
              <w:t>2.952,48</w:t>
            </w:r>
          </w:p>
        </w:tc>
      </w:tr>
      <w:tr w:rsidR="001F3EB2" w:rsidRPr="0092759E" w:rsidTr="009C132B">
        <w:trPr>
          <w:trHeight w:val="253"/>
        </w:trPr>
        <w:tc>
          <w:tcPr>
            <w:tcW w:w="4887" w:type="dxa"/>
          </w:tcPr>
          <w:p w:rsidR="001F3EB2" w:rsidRPr="0092759E" w:rsidRDefault="003077C6">
            <w:pPr>
              <w:pStyle w:val="TableParagraph"/>
              <w:ind w:left="110"/>
            </w:pPr>
            <w:r w:rsidRPr="0092759E">
              <w:t>4. Ore eccedenti 2020-2021</w:t>
            </w:r>
          </w:p>
        </w:tc>
        <w:tc>
          <w:tcPr>
            <w:tcW w:w="1703" w:type="dxa"/>
          </w:tcPr>
          <w:p w:rsidR="001F3EB2" w:rsidRPr="0092759E" w:rsidRDefault="008C23CE">
            <w:pPr>
              <w:pStyle w:val="TableParagraph"/>
              <w:ind w:left="0" w:right="247"/>
              <w:jc w:val="right"/>
            </w:pPr>
            <w:r w:rsidRPr="0092759E">
              <w:t>3.258,66</w:t>
            </w:r>
          </w:p>
        </w:tc>
      </w:tr>
      <w:tr w:rsidR="0019466A" w:rsidRPr="0092759E" w:rsidTr="009C132B">
        <w:trPr>
          <w:trHeight w:val="251"/>
        </w:trPr>
        <w:tc>
          <w:tcPr>
            <w:tcW w:w="4887" w:type="dxa"/>
          </w:tcPr>
          <w:p w:rsidR="0019466A" w:rsidRPr="0092759E" w:rsidRDefault="0019466A">
            <w:pPr>
              <w:pStyle w:val="TableParagraph"/>
              <w:spacing w:line="232" w:lineRule="exact"/>
              <w:ind w:left="110"/>
            </w:pPr>
            <w:r w:rsidRPr="0092759E">
              <w:rPr>
                <w:i/>
              </w:rPr>
              <w:t xml:space="preserve">5. </w:t>
            </w:r>
            <w:r w:rsidRPr="0092759E">
              <w:t>Attività complementari di educazione fisica</w:t>
            </w:r>
          </w:p>
        </w:tc>
        <w:tc>
          <w:tcPr>
            <w:tcW w:w="1703" w:type="dxa"/>
          </w:tcPr>
          <w:p w:rsidR="0019466A" w:rsidRPr="0092759E" w:rsidRDefault="00FA4DFA">
            <w:pPr>
              <w:pStyle w:val="TableParagraph"/>
              <w:spacing w:line="232" w:lineRule="exact"/>
              <w:ind w:left="0" w:right="247"/>
              <w:jc w:val="right"/>
            </w:pPr>
            <w:r w:rsidRPr="0092759E">
              <w:t>960,36</w:t>
            </w:r>
          </w:p>
        </w:tc>
      </w:tr>
      <w:tr w:rsidR="001F3EB2" w:rsidRPr="0092759E" w:rsidTr="009C132B">
        <w:trPr>
          <w:trHeight w:val="251"/>
        </w:trPr>
        <w:tc>
          <w:tcPr>
            <w:tcW w:w="4887" w:type="dxa"/>
          </w:tcPr>
          <w:p w:rsidR="001F3EB2" w:rsidRPr="0092759E" w:rsidRDefault="003077C6">
            <w:pPr>
              <w:pStyle w:val="TableParagraph"/>
              <w:spacing w:line="232" w:lineRule="exact"/>
              <w:ind w:left="110"/>
              <w:rPr>
                <w:i/>
              </w:rPr>
            </w:pPr>
            <w:r w:rsidRPr="0092759E">
              <w:rPr>
                <w:i/>
              </w:rPr>
              <w:t>5. Progetti Area a rischio</w:t>
            </w:r>
          </w:p>
        </w:tc>
        <w:tc>
          <w:tcPr>
            <w:tcW w:w="1703" w:type="dxa"/>
          </w:tcPr>
          <w:p w:rsidR="001F3EB2" w:rsidRPr="0092759E" w:rsidRDefault="00FA4DFA">
            <w:pPr>
              <w:pStyle w:val="TableParagraph"/>
              <w:spacing w:line="232" w:lineRule="exact"/>
              <w:ind w:left="0" w:right="247"/>
              <w:jc w:val="right"/>
            </w:pPr>
            <w:r w:rsidRPr="0092759E">
              <w:t>349,38</w:t>
            </w:r>
          </w:p>
        </w:tc>
      </w:tr>
      <w:tr w:rsidR="001F3EB2" w:rsidRPr="0092759E" w:rsidTr="009C132B">
        <w:trPr>
          <w:trHeight w:val="254"/>
        </w:trPr>
        <w:tc>
          <w:tcPr>
            <w:tcW w:w="4887" w:type="dxa"/>
          </w:tcPr>
          <w:p w:rsidR="001F3EB2" w:rsidRPr="0092759E" w:rsidRDefault="003077C6">
            <w:pPr>
              <w:pStyle w:val="TableParagraph"/>
              <w:ind w:left="110"/>
            </w:pPr>
            <w:r w:rsidRPr="0092759E">
              <w:lastRenderedPageBreak/>
              <w:t>6. Valorizzazione del personale scolastico</w:t>
            </w:r>
          </w:p>
        </w:tc>
        <w:tc>
          <w:tcPr>
            <w:tcW w:w="1703" w:type="dxa"/>
          </w:tcPr>
          <w:p w:rsidR="001F3EB2" w:rsidRPr="0092759E" w:rsidRDefault="00FA4DFA" w:rsidP="0019466A">
            <w:pPr>
              <w:pStyle w:val="TableParagraph"/>
              <w:ind w:left="0" w:right="247"/>
              <w:jc w:val="right"/>
            </w:pPr>
            <w:r w:rsidRPr="0092759E">
              <w:t>15.594,60</w:t>
            </w:r>
          </w:p>
        </w:tc>
      </w:tr>
      <w:tr w:rsidR="001F3EB2" w:rsidRPr="0092759E" w:rsidTr="009C132B">
        <w:trPr>
          <w:trHeight w:val="254"/>
        </w:trPr>
        <w:tc>
          <w:tcPr>
            <w:tcW w:w="4887" w:type="dxa"/>
          </w:tcPr>
          <w:p w:rsidR="001F3EB2" w:rsidRPr="0092759E" w:rsidRDefault="009C132B">
            <w:pPr>
              <w:pStyle w:val="TableParagraph"/>
              <w:ind w:left="110"/>
            </w:pPr>
            <w:r w:rsidRPr="0092759E">
              <w:t xml:space="preserve">                                                                A - </w:t>
            </w:r>
            <w:r w:rsidR="003077C6" w:rsidRPr="0092759E">
              <w:t>Totale</w:t>
            </w:r>
          </w:p>
        </w:tc>
        <w:tc>
          <w:tcPr>
            <w:tcW w:w="1703" w:type="dxa"/>
            <w:shd w:val="clear" w:color="auto" w:fill="FFFF00"/>
          </w:tcPr>
          <w:p w:rsidR="001F3EB2" w:rsidRPr="0092759E" w:rsidRDefault="00FA4DFA">
            <w:pPr>
              <w:pStyle w:val="TableParagraph"/>
              <w:ind w:left="0" w:right="247"/>
              <w:jc w:val="right"/>
            </w:pPr>
            <w:r w:rsidRPr="0092759E">
              <w:t>85.735,19</w:t>
            </w:r>
          </w:p>
        </w:tc>
      </w:tr>
    </w:tbl>
    <w:p w:rsidR="009C132B" w:rsidRPr="0092759E" w:rsidRDefault="009C132B">
      <w:pPr>
        <w:pStyle w:val="Heading1"/>
        <w:spacing w:before="66"/>
        <w:ind w:left="24"/>
      </w:pPr>
    </w:p>
    <w:tbl>
      <w:tblPr>
        <w:tblStyle w:val="TableNormal"/>
        <w:tblW w:w="0" w:type="auto"/>
        <w:tblInd w:w="1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87"/>
        <w:gridCol w:w="1703"/>
      </w:tblGrid>
      <w:tr w:rsidR="009C132B" w:rsidRPr="0092759E" w:rsidTr="009C132B">
        <w:trPr>
          <w:trHeight w:val="505"/>
        </w:trPr>
        <w:tc>
          <w:tcPr>
            <w:tcW w:w="4887" w:type="dxa"/>
          </w:tcPr>
          <w:p w:rsidR="009C132B" w:rsidRPr="0092759E" w:rsidRDefault="009C132B" w:rsidP="009C132B">
            <w:pPr>
              <w:pStyle w:val="TableParagraph"/>
              <w:spacing w:before="123" w:line="240" w:lineRule="auto"/>
              <w:ind w:left="351"/>
              <w:rPr>
                <w:b/>
              </w:rPr>
            </w:pPr>
            <w:r w:rsidRPr="0092759E">
              <w:rPr>
                <w:b/>
              </w:rPr>
              <w:t>Finanziamento non utilizzato negli anni precedenti</w:t>
            </w:r>
          </w:p>
        </w:tc>
        <w:tc>
          <w:tcPr>
            <w:tcW w:w="1703" w:type="dxa"/>
          </w:tcPr>
          <w:p w:rsidR="009C132B" w:rsidRPr="0092759E" w:rsidRDefault="009C132B" w:rsidP="00A365BB">
            <w:pPr>
              <w:pStyle w:val="TableParagraph"/>
              <w:spacing w:line="251" w:lineRule="exact"/>
              <w:ind w:left="110" w:right="100"/>
              <w:jc w:val="center"/>
              <w:rPr>
                <w:b/>
              </w:rPr>
            </w:pPr>
            <w:r w:rsidRPr="0092759E">
              <w:rPr>
                <w:b/>
              </w:rPr>
              <w:t xml:space="preserve">Importo </w:t>
            </w:r>
            <w:proofErr w:type="spellStart"/>
            <w:r w:rsidRPr="0092759E">
              <w:rPr>
                <w:b/>
              </w:rPr>
              <w:t>L.D.</w:t>
            </w:r>
            <w:proofErr w:type="spellEnd"/>
          </w:p>
          <w:p w:rsidR="009C132B" w:rsidRPr="0092759E" w:rsidRDefault="009C132B" w:rsidP="00A365BB">
            <w:pPr>
              <w:pStyle w:val="TableParagraph"/>
              <w:spacing w:line="235" w:lineRule="exact"/>
              <w:ind w:left="13"/>
              <w:jc w:val="center"/>
              <w:rPr>
                <w:b/>
              </w:rPr>
            </w:pPr>
          </w:p>
        </w:tc>
      </w:tr>
      <w:tr w:rsidR="009C132B" w:rsidRPr="0092759E" w:rsidTr="009C132B">
        <w:trPr>
          <w:trHeight w:val="251"/>
        </w:trPr>
        <w:tc>
          <w:tcPr>
            <w:tcW w:w="4887" w:type="dxa"/>
          </w:tcPr>
          <w:p w:rsidR="009C132B" w:rsidRPr="0092759E" w:rsidRDefault="009C132B" w:rsidP="009C132B">
            <w:pPr>
              <w:pStyle w:val="TableParagraph"/>
              <w:spacing w:line="232" w:lineRule="exact"/>
              <w:ind w:left="110"/>
            </w:pPr>
            <w:r w:rsidRPr="0092759E">
              <w:t>1. Somme non utilizzate FIS</w:t>
            </w:r>
          </w:p>
        </w:tc>
        <w:tc>
          <w:tcPr>
            <w:tcW w:w="1703" w:type="dxa"/>
          </w:tcPr>
          <w:p w:rsidR="009C132B" w:rsidRPr="0092759E" w:rsidRDefault="00FA4DFA" w:rsidP="00A365BB">
            <w:pPr>
              <w:pStyle w:val="TableParagraph"/>
              <w:spacing w:line="232" w:lineRule="exact"/>
              <w:ind w:left="0" w:right="301"/>
              <w:jc w:val="right"/>
            </w:pPr>
            <w:r w:rsidRPr="0092759E">
              <w:t>32.587,85</w:t>
            </w:r>
          </w:p>
        </w:tc>
      </w:tr>
      <w:tr w:rsidR="009C132B" w:rsidRPr="0092759E" w:rsidTr="009C132B">
        <w:trPr>
          <w:trHeight w:val="253"/>
        </w:trPr>
        <w:tc>
          <w:tcPr>
            <w:tcW w:w="4887" w:type="dxa"/>
          </w:tcPr>
          <w:p w:rsidR="009C132B" w:rsidRPr="0092759E" w:rsidRDefault="009C132B" w:rsidP="009C132B">
            <w:pPr>
              <w:pStyle w:val="TableParagraph"/>
              <w:ind w:left="110"/>
            </w:pPr>
            <w:r w:rsidRPr="0092759E">
              <w:rPr>
                <w:b/>
              </w:rPr>
              <w:t xml:space="preserve">2. </w:t>
            </w:r>
            <w:r w:rsidRPr="0092759E">
              <w:t>Somme per ore eccedenti</w:t>
            </w:r>
          </w:p>
        </w:tc>
        <w:tc>
          <w:tcPr>
            <w:tcW w:w="1703" w:type="dxa"/>
          </w:tcPr>
          <w:p w:rsidR="009C132B" w:rsidRPr="0092759E" w:rsidRDefault="00FA4DFA" w:rsidP="00A365BB">
            <w:pPr>
              <w:pStyle w:val="TableParagraph"/>
              <w:ind w:left="0" w:right="272"/>
              <w:jc w:val="right"/>
            </w:pPr>
            <w:r w:rsidRPr="0092759E">
              <w:t>4.422,46</w:t>
            </w:r>
          </w:p>
        </w:tc>
      </w:tr>
      <w:tr w:rsidR="009C132B" w:rsidRPr="0092759E" w:rsidTr="009C132B">
        <w:trPr>
          <w:trHeight w:val="251"/>
        </w:trPr>
        <w:tc>
          <w:tcPr>
            <w:tcW w:w="4887" w:type="dxa"/>
          </w:tcPr>
          <w:p w:rsidR="009C132B" w:rsidRPr="0092759E" w:rsidRDefault="009C132B" w:rsidP="00A365BB">
            <w:pPr>
              <w:pStyle w:val="TableParagraph"/>
              <w:spacing w:line="232" w:lineRule="exact"/>
              <w:ind w:left="110"/>
            </w:pPr>
            <w:r w:rsidRPr="0092759E">
              <w:t>3. Valorizzazione docenti</w:t>
            </w:r>
          </w:p>
        </w:tc>
        <w:tc>
          <w:tcPr>
            <w:tcW w:w="1703" w:type="dxa"/>
          </w:tcPr>
          <w:p w:rsidR="009C132B" w:rsidRPr="0092759E" w:rsidRDefault="009C132B" w:rsidP="00A365BB">
            <w:pPr>
              <w:pStyle w:val="TableParagraph"/>
              <w:spacing w:line="232" w:lineRule="exact"/>
              <w:ind w:left="0" w:right="247"/>
              <w:jc w:val="right"/>
            </w:pPr>
            <w:r w:rsidRPr="0092759E">
              <w:t>4.452,26</w:t>
            </w:r>
          </w:p>
        </w:tc>
      </w:tr>
      <w:tr w:rsidR="009C132B" w:rsidRPr="0092759E" w:rsidTr="009C132B">
        <w:trPr>
          <w:trHeight w:val="253"/>
        </w:trPr>
        <w:tc>
          <w:tcPr>
            <w:tcW w:w="4887" w:type="dxa"/>
          </w:tcPr>
          <w:p w:rsidR="009C132B" w:rsidRPr="0092759E" w:rsidRDefault="009C132B" w:rsidP="00FA4DFA">
            <w:pPr>
              <w:pStyle w:val="TableParagraph"/>
              <w:ind w:left="110"/>
            </w:pPr>
            <w:r w:rsidRPr="0092759E">
              <w:t>4</w:t>
            </w:r>
            <w:r w:rsidR="00FA4DFA" w:rsidRPr="0092759E">
              <w:t xml:space="preserve">Attività complementari di </w:t>
            </w:r>
            <w:proofErr w:type="spellStart"/>
            <w:r w:rsidR="00FA4DFA" w:rsidRPr="0092759E">
              <w:t>ed.fisica</w:t>
            </w:r>
            <w:proofErr w:type="spellEnd"/>
            <w:r w:rsidRPr="0092759E">
              <w:t xml:space="preserve"> </w:t>
            </w:r>
          </w:p>
        </w:tc>
        <w:tc>
          <w:tcPr>
            <w:tcW w:w="1703" w:type="dxa"/>
          </w:tcPr>
          <w:p w:rsidR="009C132B" w:rsidRPr="0092759E" w:rsidRDefault="00FA4DFA" w:rsidP="00A365BB">
            <w:pPr>
              <w:pStyle w:val="TableParagraph"/>
              <w:ind w:left="0" w:right="247"/>
              <w:jc w:val="right"/>
            </w:pPr>
            <w:r w:rsidRPr="0092759E">
              <w:t>2.974,34</w:t>
            </w:r>
          </w:p>
        </w:tc>
      </w:tr>
      <w:tr w:rsidR="009C132B" w:rsidRPr="0092759E" w:rsidTr="009C132B">
        <w:trPr>
          <w:trHeight w:val="254"/>
        </w:trPr>
        <w:tc>
          <w:tcPr>
            <w:tcW w:w="4887" w:type="dxa"/>
          </w:tcPr>
          <w:p w:rsidR="009C132B" w:rsidRPr="0092759E" w:rsidRDefault="009C132B" w:rsidP="009C132B">
            <w:pPr>
              <w:pStyle w:val="TableParagraph"/>
              <w:ind w:left="110"/>
            </w:pPr>
            <w:r w:rsidRPr="0092759E">
              <w:t xml:space="preserve">                                                                 B - Totale</w:t>
            </w:r>
          </w:p>
        </w:tc>
        <w:tc>
          <w:tcPr>
            <w:tcW w:w="1703" w:type="dxa"/>
            <w:shd w:val="clear" w:color="auto" w:fill="FFFF00"/>
          </w:tcPr>
          <w:p w:rsidR="009C132B" w:rsidRPr="0092759E" w:rsidRDefault="00FA4DFA" w:rsidP="00A365BB">
            <w:pPr>
              <w:pStyle w:val="TableParagraph"/>
              <w:ind w:left="0" w:right="247"/>
              <w:jc w:val="right"/>
            </w:pPr>
            <w:r w:rsidRPr="0092759E">
              <w:t>44.436,91</w:t>
            </w:r>
          </w:p>
        </w:tc>
      </w:tr>
      <w:tr w:rsidR="009C132B" w:rsidRPr="0092759E" w:rsidTr="009C132B">
        <w:trPr>
          <w:trHeight w:val="254"/>
        </w:trPr>
        <w:tc>
          <w:tcPr>
            <w:tcW w:w="4887" w:type="dxa"/>
          </w:tcPr>
          <w:p w:rsidR="009C132B" w:rsidRPr="0092759E" w:rsidRDefault="009C132B" w:rsidP="009C132B">
            <w:pPr>
              <w:pStyle w:val="TableParagraph"/>
              <w:ind w:left="110"/>
              <w:rPr>
                <w:b/>
              </w:rPr>
            </w:pPr>
            <w:r w:rsidRPr="0092759E">
              <w:t xml:space="preserve">                                   </w:t>
            </w:r>
            <w:proofErr w:type="spellStart"/>
            <w:r w:rsidRPr="0092759E">
              <w:rPr>
                <w:b/>
              </w:rPr>
              <w:t>A+B</w:t>
            </w:r>
            <w:proofErr w:type="spellEnd"/>
            <w:r w:rsidRPr="0092759E">
              <w:rPr>
                <w:b/>
              </w:rPr>
              <w:t xml:space="preserve">  TOTALE GENERALE </w:t>
            </w:r>
          </w:p>
        </w:tc>
        <w:tc>
          <w:tcPr>
            <w:tcW w:w="1703" w:type="dxa"/>
            <w:shd w:val="clear" w:color="auto" w:fill="FFFF00"/>
          </w:tcPr>
          <w:p w:rsidR="009C132B" w:rsidRPr="0092759E" w:rsidRDefault="00FA4DFA" w:rsidP="00A365BB">
            <w:pPr>
              <w:pStyle w:val="TableParagraph"/>
              <w:ind w:left="0" w:right="247"/>
              <w:jc w:val="right"/>
              <w:rPr>
                <w:b/>
              </w:rPr>
            </w:pPr>
            <w:r w:rsidRPr="0092759E">
              <w:rPr>
                <w:b/>
              </w:rPr>
              <w:t>130.172,10</w:t>
            </w:r>
          </w:p>
        </w:tc>
      </w:tr>
    </w:tbl>
    <w:p w:rsidR="009C132B" w:rsidRPr="0092759E" w:rsidRDefault="009C132B">
      <w:pPr>
        <w:pStyle w:val="Heading1"/>
        <w:spacing w:before="66"/>
        <w:ind w:left="24"/>
      </w:pPr>
    </w:p>
    <w:p w:rsidR="009C132B" w:rsidRPr="0092759E" w:rsidRDefault="009C132B">
      <w:pPr>
        <w:pStyle w:val="Heading1"/>
        <w:spacing w:before="66"/>
        <w:ind w:left="24"/>
      </w:pPr>
    </w:p>
    <w:p w:rsidR="005240EC" w:rsidRPr="0092759E" w:rsidRDefault="005240EC">
      <w:pPr>
        <w:pStyle w:val="Heading1"/>
        <w:spacing w:before="66"/>
        <w:ind w:left="24"/>
      </w:pPr>
    </w:p>
    <w:p w:rsidR="005240EC" w:rsidRPr="0092759E" w:rsidRDefault="005240EC">
      <w:pPr>
        <w:pStyle w:val="Heading1"/>
        <w:spacing w:before="66"/>
        <w:ind w:left="24"/>
      </w:pPr>
    </w:p>
    <w:p w:rsidR="001F3EB2" w:rsidRPr="0092759E" w:rsidRDefault="003077C6">
      <w:pPr>
        <w:pStyle w:val="Heading1"/>
        <w:spacing w:before="66"/>
        <w:ind w:left="24"/>
      </w:pPr>
      <w:r w:rsidRPr="0092759E">
        <w:t>Ripartizione del FIS</w:t>
      </w:r>
    </w:p>
    <w:p w:rsidR="001F3EB2" w:rsidRPr="0092759E" w:rsidRDefault="001F3EB2">
      <w:pPr>
        <w:pStyle w:val="Corpodeltesto"/>
        <w:spacing w:before="4"/>
        <w:rPr>
          <w:b/>
        </w:rPr>
      </w:pPr>
    </w:p>
    <w:p w:rsidR="001F3EB2" w:rsidRPr="0092759E" w:rsidRDefault="003077C6">
      <w:pPr>
        <w:pStyle w:val="Paragrafoelenco"/>
        <w:numPr>
          <w:ilvl w:val="0"/>
          <w:numId w:val="8"/>
        </w:numPr>
        <w:tabs>
          <w:tab w:val="left" w:pos="754"/>
        </w:tabs>
        <w:ind w:right="494"/>
        <w:jc w:val="both"/>
      </w:pPr>
      <w:r w:rsidRPr="0092759E">
        <w:t xml:space="preserve">Il FIS viene </w:t>
      </w:r>
      <w:r w:rsidRPr="0092759E">
        <w:rPr>
          <w:i/>
        </w:rPr>
        <w:t xml:space="preserve">decurtato </w:t>
      </w:r>
      <w:r w:rsidRPr="0092759E">
        <w:t>delle somme relative all’indennità del DSGA e all’indennità di sostituzione del DSGA. Il calcolo relativo alla determinazione della somma disponibile per la contrattazione viene sviluppato nella seguente tabella:</w:t>
      </w:r>
    </w:p>
    <w:tbl>
      <w:tblPr>
        <w:tblStyle w:val="TableNormal"/>
        <w:tblW w:w="0" w:type="auto"/>
        <w:tblInd w:w="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385"/>
        <w:gridCol w:w="1559"/>
      </w:tblGrid>
      <w:tr w:rsidR="001F3EB2" w:rsidRPr="0092759E" w:rsidTr="009C132B">
        <w:trPr>
          <w:trHeight w:val="254"/>
        </w:trPr>
        <w:tc>
          <w:tcPr>
            <w:tcW w:w="6385" w:type="dxa"/>
          </w:tcPr>
          <w:p w:rsidR="001F3EB2" w:rsidRPr="0092759E" w:rsidRDefault="003077C6">
            <w:pPr>
              <w:pStyle w:val="TableParagraph"/>
              <w:spacing w:before="1" w:line="233" w:lineRule="exact"/>
              <w:ind w:left="2353" w:right="2344"/>
              <w:jc w:val="center"/>
              <w:rPr>
                <w:b/>
              </w:rPr>
            </w:pPr>
            <w:r w:rsidRPr="0092759E">
              <w:rPr>
                <w:b/>
              </w:rPr>
              <w:t>Denominazione finanziamento</w:t>
            </w:r>
          </w:p>
        </w:tc>
        <w:tc>
          <w:tcPr>
            <w:tcW w:w="1559" w:type="dxa"/>
          </w:tcPr>
          <w:p w:rsidR="001F3EB2" w:rsidRPr="0092759E" w:rsidRDefault="003077C6">
            <w:pPr>
              <w:pStyle w:val="TableParagraph"/>
              <w:spacing w:before="1" w:line="233" w:lineRule="exact"/>
              <w:ind w:left="0" w:right="125"/>
              <w:jc w:val="right"/>
              <w:rPr>
                <w:b/>
              </w:rPr>
            </w:pPr>
            <w:r w:rsidRPr="0092759E">
              <w:rPr>
                <w:b/>
              </w:rPr>
              <w:t xml:space="preserve">Importo </w:t>
            </w:r>
            <w:proofErr w:type="spellStart"/>
            <w:r w:rsidRPr="0092759E">
              <w:rPr>
                <w:b/>
              </w:rPr>
              <w:t>L.D.</w:t>
            </w:r>
            <w:proofErr w:type="spellEnd"/>
            <w:r w:rsidRPr="0092759E">
              <w:rPr>
                <w:b/>
              </w:rPr>
              <w:t xml:space="preserve"> €</w:t>
            </w:r>
          </w:p>
        </w:tc>
      </w:tr>
      <w:tr w:rsidR="001F3EB2" w:rsidRPr="0092759E" w:rsidTr="009C132B">
        <w:trPr>
          <w:trHeight w:val="253"/>
        </w:trPr>
        <w:tc>
          <w:tcPr>
            <w:tcW w:w="6385" w:type="dxa"/>
          </w:tcPr>
          <w:p w:rsidR="001F3EB2" w:rsidRPr="0092759E" w:rsidRDefault="003077C6" w:rsidP="00EA4387">
            <w:pPr>
              <w:pStyle w:val="TableParagraph"/>
            </w:pPr>
            <w:r w:rsidRPr="0092759E">
              <w:t>FIS 202</w:t>
            </w:r>
            <w:r w:rsidR="00EA4387" w:rsidRPr="0092759E">
              <w:t>1</w:t>
            </w:r>
            <w:r w:rsidRPr="0092759E">
              <w:t>-202</w:t>
            </w:r>
            <w:r w:rsidR="00EA4387" w:rsidRPr="0092759E">
              <w:t>2</w:t>
            </w:r>
          </w:p>
        </w:tc>
        <w:tc>
          <w:tcPr>
            <w:tcW w:w="1559" w:type="dxa"/>
          </w:tcPr>
          <w:p w:rsidR="001F3EB2" w:rsidRPr="0092759E" w:rsidRDefault="00EA4387">
            <w:pPr>
              <w:pStyle w:val="TableParagraph"/>
              <w:ind w:left="465"/>
            </w:pPr>
            <w:r w:rsidRPr="0092759E">
              <w:t>57.500,90</w:t>
            </w:r>
          </w:p>
        </w:tc>
      </w:tr>
      <w:tr w:rsidR="001F3EB2" w:rsidRPr="0092759E" w:rsidTr="009C132B">
        <w:trPr>
          <w:trHeight w:val="251"/>
        </w:trPr>
        <w:tc>
          <w:tcPr>
            <w:tcW w:w="6385" w:type="dxa"/>
          </w:tcPr>
          <w:p w:rsidR="001F3EB2" w:rsidRPr="0092759E" w:rsidRDefault="003077C6">
            <w:pPr>
              <w:pStyle w:val="TableParagraph"/>
              <w:spacing w:line="232" w:lineRule="exact"/>
            </w:pPr>
            <w:r w:rsidRPr="0092759E">
              <w:t>Economie FIS anni precedenti (+)</w:t>
            </w:r>
          </w:p>
        </w:tc>
        <w:tc>
          <w:tcPr>
            <w:tcW w:w="1559" w:type="dxa"/>
          </w:tcPr>
          <w:p w:rsidR="001F3EB2" w:rsidRPr="0092759E" w:rsidRDefault="00EA4387">
            <w:pPr>
              <w:pStyle w:val="TableParagraph"/>
              <w:spacing w:line="232" w:lineRule="exact"/>
              <w:ind w:left="0" w:right="167"/>
              <w:jc w:val="right"/>
            </w:pPr>
            <w:r w:rsidRPr="0092759E">
              <w:t>32.587,85</w:t>
            </w:r>
          </w:p>
        </w:tc>
      </w:tr>
      <w:tr w:rsidR="001F3EB2" w:rsidRPr="0092759E" w:rsidTr="009C132B">
        <w:trPr>
          <w:trHeight w:val="253"/>
        </w:trPr>
        <w:tc>
          <w:tcPr>
            <w:tcW w:w="6385" w:type="dxa"/>
          </w:tcPr>
          <w:p w:rsidR="001F3EB2" w:rsidRPr="0092759E" w:rsidRDefault="003077C6">
            <w:pPr>
              <w:pStyle w:val="TableParagraph"/>
            </w:pPr>
            <w:r w:rsidRPr="0092759E">
              <w:t>Indennità DSGA (-)</w:t>
            </w:r>
          </w:p>
        </w:tc>
        <w:tc>
          <w:tcPr>
            <w:tcW w:w="1559" w:type="dxa"/>
          </w:tcPr>
          <w:p w:rsidR="001F3EB2" w:rsidRPr="0092759E" w:rsidRDefault="000C6C41" w:rsidP="00EA4387">
            <w:pPr>
              <w:pStyle w:val="TableParagraph"/>
              <w:ind w:left="0" w:right="166"/>
              <w:jc w:val="right"/>
            </w:pPr>
            <w:r w:rsidRPr="0092759E">
              <w:t>-</w:t>
            </w:r>
            <w:r w:rsidR="00EA4387" w:rsidRPr="0092759E">
              <w:t>5.490,00</w:t>
            </w:r>
          </w:p>
        </w:tc>
      </w:tr>
      <w:tr w:rsidR="001F3EB2" w:rsidRPr="0092759E" w:rsidTr="009C132B">
        <w:trPr>
          <w:trHeight w:val="251"/>
        </w:trPr>
        <w:tc>
          <w:tcPr>
            <w:tcW w:w="6385" w:type="dxa"/>
          </w:tcPr>
          <w:p w:rsidR="001F3EB2" w:rsidRPr="0092759E" w:rsidRDefault="003077C6">
            <w:pPr>
              <w:pStyle w:val="TableParagraph"/>
              <w:spacing w:line="232" w:lineRule="exact"/>
            </w:pPr>
            <w:r w:rsidRPr="0092759E">
              <w:t>Indennità di sostituzione del DSGA (-)</w:t>
            </w:r>
          </w:p>
        </w:tc>
        <w:tc>
          <w:tcPr>
            <w:tcW w:w="1559" w:type="dxa"/>
          </w:tcPr>
          <w:p w:rsidR="001F3EB2" w:rsidRPr="0092759E" w:rsidRDefault="000C6C41" w:rsidP="00EA4387">
            <w:pPr>
              <w:pStyle w:val="TableParagraph"/>
              <w:spacing w:line="232" w:lineRule="exact"/>
              <w:ind w:left="0" w:right="137"/>
              <w:jc w:val="right"/>
            </w:pPr>
            <w:r w:rsidRPr="0092759E">
              <w:t>-</w:t>
            </w:r>
            <w:r w:rsidR="00EA4387" w:rsidRPr="0092759E">
              <w:t>1.057,80</w:t>
            </w:r>
          </w:p>
        </w:tc>
      </w:tr>
      <w:tr w:rsidR="00FB331D" w:rsidRPr="0092759E" w:rsidTr="009C132B">
        <w:trPr>
          <w:trHeight w:val="253"/>
        </w:trPr>
        <w:tc>
          <w:tcPr>
            <w:tcW w:w="6385" w:type="dxa"/>
          </w:tcPr>
          <w:p w:rsidR="00FB331D" w:rsidRPr="0092759E" w:rsidRDefault="00FB331D" w:rsidP="000C6C41">
            <w:pPr>
              <w:pStyle w:val="TableParagraph"/>
            </w:pPr>
            <w:r w:rsidRPr="0092759E">
              <w:t>Valorizzazione d'istituto</w:t>
            </w:r>
          </w:p>
        </w:tc>
        <w:tc>
          <w:tcPr>
            <w:tcW w:w="1559" w:type="dxa"/>
          </w:tcPr>
          <w:p w:rsidR="00FB331D" w:rsidRPr="0092759E" w:rsidRDefault="00FB331D">
            <w:pPr>
              <w:pStyle w:val="TableParagraph"/>
              <w:ind w:left="0" w:right="139"/>
              <w:jc w:val="right"/>
            </w:pPr>
            <w:r w:rsidRPr="0092759E">
              <w:t>15.594,60</w:t>
            </w:r>
          </w:p>
        </w:tc>
      </w:tr>
      <w:tr w:rsidR="001F3EB2" w:rsidRPr="0092759E" w:rsidTr="009C132B">
        <w:trPr>
          <w:trHeight w:val="253"/>
        </w:trPr>
        <w:tc>
          <w:tcPr>
            <w:tcW w:w="6385" w:type="dxa"/>
          </w:tcPr>
          <w:p w:rsidR="001F3EB2" w:rsidRPr="0092759E" w:rsidRDefault="003077C6" w:rsidP="000C6C41">
            <w:pPr>
              <w:pStyle w:val="TableParagraph"/>
            </w:pPr>
            <w:r w:rsidRPr="0092759E">
              <w:t>Da economie anni precedenti</w:t>
            </w:r>
          </w:p>
        </w:tc>
        <w:tc>
          <w:tcPr>
            <w:tcW w:w="1559" w:type="dxa"/>
          </w:tcPr>
          <w:p w:rsidR="001F3EB2" w:rsidRPr="0092759E" w:rsidRDefault="00EA4387">
            <w:pPr>
              <w:pStyle w:val="TableParagraph"/>
              <w:ind w:left="0" w:right="139"/>
              <w:jc w:val="right"/>
            </w:pPr>
            <w:r w:rsidRPr="0092759E">
              <w:t>4.452,26</w:t>
            </w:r>
          </w:p>
        </w:tc>
      </w:tr>
      <w:tr w:rsidR="001F3EB2" w:rsidRPr="0092759E" w:rsidTr="009C132B">
        <w:trPr>
          <w:trHeight w:val="254"/>
        </w:trPr>
        <w:tc>
          <w:tcPr>
            <w:tcW w:w="6385" w:type="dxa"/>
          </w:tcPr>
          <w:p w:rsidR="001F3EB2" w:rsidRPr="0092759E" w:rsidRDefault="003077C6">
            <w:pPr>
              <w:pStyle w:val="TableParagraph"/>
              <w:spacing w:before="1" w:line="233" w:lineRule="exact"/>
              <w:rPr>
                <w:b/>
                <w:i/>
              </w:rPr>
            </w:pPr>
            <w:r w:rsidRPr="0092759E">
              <w:rPr>
                <w:b/>
                <w:i/>
                <w:shd w:val="clear" w:color="auto" w:fill="FFFF00"/>
              </w:rPr>
              <w:t>Somma disponibile per la contrattazione</w:t>
            </w:r>
          </w:p>
        </w:tc>
        <w:tc>
          <w:tcPr>
            <w:tcW w:w="1559" w:type="dxa"/>
            <w:shd w:val="clear" w:color="auto" w:fill="FFFF00"/>
          </w:tcPr>
          <w:p w:rsidR="001F3EB2" w:rsidRPr="0092759E" w:rsidRDefault="003309A1" w:rsidP="00FB331D">
            <w:pPr>
              <w:pStyle w:val="TableParagraph"/>
              <w:spacing w:before="1" w:line="233" w:lineRule="exact"/>
              <w:ind w:left="425"/>
              <w:rPr>
                <w:b/>
              </w:rPr>
            </w:pPr>
            <w:r w:rsidRPr="0092759E">
              <w:rPr>
                <w:b/>
              </w:rPr>
              <w:t xml:space="preserve">  </w:t>
            </w:r>
            <w:r w:rsidR="00FB331D" w:rsidRPr="0092759E">
              <w:rPr>
                <w:b/>
              </w:rPr>
              <w:t>103.587,81</w:t>
            </w:r>
          </w:p>
        </w:tc>
      </w:tr>
    </w:tbl>
    <w:p w:rsidR="001F3EB2" w:rsidRPr="0092759E" w:rsidRDefault="003077C6">
      <w:pPr>
        <w:pStyle w:val="Paragrafoelenco"/>
        <w:numPr>
          <w:ilvl w:val="0"/>
          <w:numId w:val="8"/>
        </w:numPr>
        <w:tabs>
          <w:tab w:val="left" w:pos="754"/>
        </w:tabs>
        <w:spacing w:before="154"/>
        <w:ind w:right="499"/>
        <w:jc w:val="both"/>
      </w:pPr>
      <w:r w:rsidRPr="0092759E">
        <w:t>Per la determinazione della destinazione delle somme spettanti alle varie voci di spesa, la delegazione trattante delibera di procedere secondo il seguente</w:t>
      </w:r>
      <w:r w:rsidRPr="0092759E">
        <w:rPr>
          <w:spacing w:val="-5"/>
        </w:rPr>
        <w:t xml:space="preserve"> </w:t>
      </w:r>
      <w:r w:rsidRPr="0092759E">
        <w:t>criterio:</w:t>
      </w:r>
    </w:p>
    <w:p w:rsidR="001F3EB2" w:rsidRPr="0092759E" w:rsidRDefault="003077C6">
      <w:pPr>
        <w:pStyle w:val="Corpodeltesto"/>
        <w:spacing w:before="1"/>
        <w:ind w:left="770"/>
      </w:pPr>
      <w:r w:rsidRPr="0092759E">
        <w:t xml:space="preserve">Ripartizione delle somme in misura del </w:t>
      </w:r>
      <w:r w:rsidRPr="0092759E">
        <w:rPr>
          <w:b/>
        </w:rPr>
        <w:t>7</w:t>
      </w:r>
      <w:r w:rsidR="000C6C41" w:rsidRPr="0092759E">
        <w:rPr>
          <w:b/>
        </w:rPr>
        <w:t>3</w:t>
      </w:r>
      <w:r w:rsidRPr="0092759E">
        <w:t xml:space="preserve">% per il personale docente e del </w:t>
      </w:r>
      <w:r w:rsidRPr="0092759E">
        <w:rPr>
          <w:b/>
        </w:rPr>
        <w:t>2</w:t>
      </w:r>
      <w:r w:rsidR="000C6C41" w:rsidRPr="0092759E">
        <w:rPr>
          <w:b/>
        </w:rPr>
        <w:t>7</w:t>
      </w:r>
      <w:r w:rsidRPr="0092759E">
        <w:t>% del personale ATA.</w:t>
      </w:r>
    </w:p>
    <w:p w:rsidR="003309A1" w:rsidRPr="0092759E" w:rsidRDefault="003309A1">
      <w:pPr>
        <w:pStyle w:val="Corpodeltesto"/>
        <w:spacing w:before="1"/>
        <w:ind w:left="770"/>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69"/>
        <w:gridCol w:w="1269"/>
      </w:tblGrid>
      <w:tr w:rsidR="003309A1" w:rsidRPr="0092759E" w:rsidTr="003309A1">
        <w:trPr>
          <w:trHeight w:val="253"/>
        </w:trPr>
        <w:tc>
          <w:tcPr>
            <w:tcW w:w="6669" w:type="dxa"/>
          </w:tcPr>
          <w:p w:rsidR="003309A1" w:rsidRPr="0092759E" w:rsidRDefault="003309A1" w:rsidP="00DD762A">
            <w:pPr>
              <w:pStyle w:val="TableParagraph"/>
              <w:ind w:left="2188" w:right="2177"/>
              <w:jc w:val="center"/>
              <w:rPr>
                <w:b/>
              </w:rPr>
            </w:pPr>
            <w:r w:rsidRPr="0092759E">
              <w:rPr>
                <w:b/>
              </w:rPr>
              <w:t>Descrizione</w:t>
            </w:r>
          </w:p>
        </w:tc>
        <w:tc>
          <w:tcPr>
            <w:tcW w:w="1269" w:type="dxa"/>
          </w:tcPr>
          <w:p w:rsidR="003309A1" w:rsidRPr="0092759E" w:rsidRDefault="003309A1" w:rsidP="00DD762A">
            <w:pPr>
              <w:pStyle w:val="TableParagraph"/>
              <w:ind w:left="218"/>
              <w:rPr>
                <w:b/>
              </w:rPr>
            </w:pPr>
            <w:r w:rsidRPr="0092759E">
              <w:rPr>
                <w:b/>
              </w:rPr>
              <w:t xml:space="preserve">Totale </w:t>
            </w:r>
            <w:proofErr w:type="spellStart"/>
            <w:r w:rsidRPr="0092759E">
              <w:rPr>
                <w:b/>
              </w:rPr>
              <w:t>L.D.</w:t>
            </w:r>
            <w:proofErr w:type="spellEnd"/>
          </w:p>
        </w:tc>
      </w:tr>
      <w:tr w:rsidR="003309A1" w:rsidRPr="0092759E" w:rsidTr="003309A1">
        <w:trPr>
          <w:trHeight w:val="251"/>
        </w:trPr>
        <w:tc>
          <w:tcPr>
            <w:tcW w:w="6669" w:type="dxa"/>
          </w:tcPr>
          <w:p w:rsidR="003309A1" w:rsidRPr="0092759E" w:rsidRDefault="003309A1" w:rsidP="00DD762A">
            <w:pPr>
              <w:pStyle w:val="TableParagraph"/>
              <w:spacing w:line="232" w:lineRule="exact"/>
              <w:ind w:left="110"/>
            </w:pPr>
            <w:r w:rsidRPr="0092759E">
              <w:t>F.I.S. Docenti 73%</w:t>
            </w:r>
          </w:p>
        </w:tc>
        <w:tc>
          <w:tcPr>
            <w:tcW w:w="1269" w:type="dxa"/>
          </w:tcPr>
          <w:p w:rsidR="003309A1" w:rsidRPr="0092759E" w:rsidRDefault="00FB331D" w:rsidP="00DD762A">
            <w:pPr>
              <w:pStyle w:val="TableParagraph"/>
              <w:spacing w:line="232" w:lineRule="exact"/>
              <w:ind w:left="367"/>
            </w:pPr>
            <w:r w:rsidRPr="0092759E">
              <w:t>75.619,10</w:t>
            </w:r>
          </w:p>
        </w:tc>
      </w:tr>
      <w:tr w:rsidR="003309A1" w:rsidRPr="0092759E" w:rsidTr="003309A1">
        <w:trPr>
          <w:trHeight w:val="253"/>
        </w:trPr>
        <w:tc>
          <w:tcPr>
            <w:tcW w:w="6669" w:type="dxa"/>
          </w:tcPr>
          <w:p w:rsidR="003309A1" w:rsidRPr="0092759E" w:rsidRDefault="003309A1" w:rsidP="00DD762A">
            <w:pPr>
              <w:pStyle w:val="TableParagraph"/>
              <w:ind w:left="110"/>
            </w:pPr>
            <w:r w:rsidRPr="0092759E">
              <w:t>F.I.S. A.T.A. 27%</w:t>
            </w:r>
          </w:p>
        </w:tc>
        <w:tc>
          <w:tcPr>
            <w:tcW w:w="1269" w:type="dxa"/>
          </w:tcPr>
          <w:p w:rsidR="003309A1" w:rsidRPr="0092759E" w:rsidRDefault="00FB331D" w:rsidP="00DD762A">
            <w:pPr>
              <w:pStyle w:val="TableParagraph"/>
              <w:ind w:left="367"/>
            </w:pPr>
            <w:r w:rsidRPr="0092759E">
              <w:t>27.968,71</w:t>
            </w:r>
          </w:p>
        </w:tc>
      </w:tr>
      <w:tr w:rsidR="003309A1" w:rsidRPr="0092759E" w:rsidTr="003309A1">
        <w:trPr>
          <w:trHeight w:val="253"/>
        </w:trPr>
        <w:tc>
          <w:tcPr>
            <w:tcW w:w="6669" w:type="dxa"/>
            <w:shd w:val="clear" w:color="auto" w:fill="FFFF00"/>
          </w:tcPr>
          <w:p w:rsidR="003309A1" w:rsidRPr="0092759E" w:rsidRDefault="003309A1" w:rsidP="003309A1">
            <w:pPr>
              <w:pStyle w:val="TableParagraph"/>
              <w:ind w:left="110"/>
              <w:jc w:val="right"/>
              <w:rPr>
                <w:b/>
                <w:sz w:val="20"/>
                <w:szCs w:val="20"/>
              </w:rPr>
            </w:pPr>
            <w:r w:rsidRPr="0092759E">
              <w:rPr>
                <w:b/>
                <w:sz w:val="20"/>
                <w:szCs w:val="20"/>
              </w:rPr>
              <w:t xml:space="preserve">TOTALE  </w:t>
            </w:r>
          </w:p>
        </w:tc>
        <w:tc>
          <w:tcPr>
            <w:tcW w:w="1269" w:type="dxa"/>
            <w:shd w:val="clear" w:color="auto" w:fill="FFFF00"/>
          </w:tcPr>
          <w:p w:rsidR="003309A1" w:rsidRPr="0092759E" w:rsidRDefault="00FB331D" w:rsidP="00DD762A">
            <w:pPr>
              <w:pStyle w:val="TableParagraph"/>
              <w:ind w:left="331"/>
              <w:rPr>
                <w:b/>
                <w:sz w:val="20"/>
                <w:szCs w:val="20"/>
              </w:rPr>
            </w:pPr>
            <w:r w:rsidRPr="0092759E">
              <w:rPr>
                <w:b/>
                <w:sz w:val="20"/>
                <w:szCs w:val="20"/>
              </w:rPr>
              <w:t>103.587,81</w:t>
            </w:r>
          </w:p>
        </w:tc>
      </w:tr>
    </w:tbl>
    <w:p w:rsidR="003309A1" w:rsidRPr="0092759E" w:rsidRDefault="003309A1">
      <w:pPr>
        <w:pStyle w:val="Corpodeltesto"/>
        <w:spacing w:before="1"/>
        <w:ind w:left="770"/>
        <w:rPr>
          <w:sz w:val="20"/>
          <w:szCs w:val="20"/>
        </w:rPr>
      </w:pPr>
    </w:p>
    <w:p w:rsidR="001F3EB2" w:rsidRPr="0092759E" w:rsidRDefault="001F3EB2">
      <w:pPr>
        <w:pStyle w:val="Corpodeltesto"/>
        <w:spacing w:before="9"/>
      </w:pPr>
    </w:p>
    <w:p w:rsidR="001F3EB2" w:rsidRPr="0092759E" w:rsidRDefault="003077C6">
      <w:pPr>
        <w:pStyle w:val="Paragrafoelenco"/>
        <w:numPr>
          <w:ilvl w:val="0"/>
          <w:numId w:val="8"/>
        </w:numPr>
        <w:tabs>
          <w:tab w:val="left" w:pos="754"/>
        </w:tabs>
        <w:spacing w:before="92"/>
        <w:ind w:hanging="362"/>
      </w:pPr>
      <w:r w:rsidRPr="0092759E">
        <w:t>Il calcolo della ripartizione è illustrato nelle tabelle</w:t>
      </w:r>
      <w:r w:rsidRPr="0092759E">
        <w:rPr>
          <w:spacing w:val="-14"/>
        </w:rPr>
        <w:t xml:space="preserve"> </w:t>
      </w:r>
      <w:r w:rsidRPr="0092759E">
        <w:t>seguenti:</w:t>
      </w:r>
    </w:p>
    <w:p w:rsidR="001F3EB2" w:rsidRPr="0092759E" w:rsidRDefault="001F3EB2">
      <w:pPr>
        <w:pStyle w:val="Corpodeltesto"/>
      </w:pPr>
    </w:p>
    <w:p w:rsidR="001F3EB2" w:rsidRPr="0092759E" w:rsidRDefault="003077C6">
      <w:pPr>
        <w:pStyle w:val="Heading1"/>
        <w:ind w:left="21"/>
      </w:pPr>
      <w:r w:rsidRPr="0092759E">
        <w:t>SPESE A CARICO DELL’INTERA SOMMA FIS 2020/2021</w:t>
      </w:r>
    </w:p>
    <w:p w:rsidR="001F3EB2" w:rsidRPr="0092759E" w:rsidRDefault="001F3EB2">
      <w:pPr>
        <w:pStyle w:val="Corpodeltesto"/>
        <w:spacing w:before="10"/>
        <w:rPr>
          <w:b/>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69"/>
        <w:gridCol w:w="1269"/>
      </w:tblGrid>
      <w:tr w:rsidR="001F3EB2" w:rsidRPr="0092759E" w:rsidTr="003309A1">
        <w:trPr>
          <w:trHeight w:val="253"/>
        </w:trPr>
        <w:tc>
          <w:tcPr>
            <w:tcW w:w="6669" w:type="dxa"/>
          </w:tcPr>
          <w:p w:rsidR="001F3EB2" w:rsidRPr="0092759E" w:rsidRDefault="003077C6">
            <w:pPr>
              <w:pStyle w:val="TableParagraph"/>
              <w:ind w:left="2188" w:right="2177"/>
              <w:jc w:val="center"/>
              <w:rPr>
                <w:b/>
              </w:rPr>
            </w:pPr>
            <w:r w:rsidRPr="0092759E">
              <w:rPr>
                <w:b/>
              </w:rPr>
              <w:t>INCARICO</w:t>
            </w:r>
          </w:p>
        </w:tc>
        <w:tc>
          <w:tcPr>
            <w:tcW w:w="1269" w:type="dxa"/>
          </w:tcPr>
          <w:p w:rsidR="001F3EB2" w:rsidRPr="0092759E" w:rsidRDefault="003077C6">
            <w:pPr>
              <w:pStyle w:val="TableParagraph"/>
              <w:ind w:left="218"/>
              <w:rPr>
                <w:b/>
              </w:rPr>
            </w:pPr>
            <w:r w:rsidRPr="0092759E">
              <w:rPr>
                <w:b/>
              </w:rPr>
              <w:t xml:space="preserve">Totale </w:t>
            </w:r>
            <w:proofErr w:type="spellStart"/>
            <w:r w:rsidRPr="0092759E">
              <w:rPr>
                <w:b/>
              </w:rPr>
              <w:t>L.D.</w:t>
            </w:r>
            <w:proofErr w:type="spellEnd"/>
          </w:p>
        </w:tc>
      </w:tr>
      <w:tr w:rsidR="001F3EB2" w:rsidRPr="0092759E" w:rsidTr="003309A1">
        <w:trPr>
          <w:trHeight w:val="251"/>
        </w:trPr>
        <w:tc>
          <w:tcPr>
            <w:tcW w:w="6669" w:type="dxa"/>
          </w:tcPr>
          <w:p w:rsidR="001F3EB2" w:rsidRPr="0092759E" w:rsidRDefault="000C6C41">
            <w:pPr>
              <w:pStyle w:val="TableParagraph"/>
              <w:spacing w:line="232" w:lineRule="exact"/>
              <w:ind w:left="110"/>
            </w:pPr>
            <w:r w:rsidRPr="0092759E">
              <w:t>1-Attività aggiuntive di insegnamento</w:t>
            </w:r>
          </w:p>
          <w:p w:rsidR="000C6C41" w:rsidRPr="0092759E" w:rsidRDefault="000C6C41">
            <w:pPr>
              <w:pStyle w:val="TableParagraph"/>
              <w:spacing w:line="232" w:lineRule="exact"/>
              <w:ind w:left="110"/>
            </w:pPr>
            <w:r w:rsidRPr="0092759E">
              <w:t xml:space="preserve">    (art.88, c. 2, lettera b CCNL 29/11/2007)</w:t>
            </w:r>
          </w:p>
        </w:tc>
        <w:tc>
          <w:tcPr>
            <w:tcW w:w="1269" w:type="dxa"/>
          </w:tcPr>
          <w:p w:rsidR="001F3EB2" w:rsidRPr="0092759E" w:rsidRDefault="00FB331D" w:rsidP="00FB331D">
            <w:pPr>
              <w:pStyle w:val="TableParagraph"/>
              <w:spacing w:line="232" w:lineRule="exact"/>
              <w:ind w:left="367"/>
            </w:pPr>
            <w:r w:rsidRPr="0092759E">
              <w:t>8.330,00</w:t>
            </w:r>
          </w:p>
        </w:tc>
      </w:tr>
      <w:tr w:rsidR="001F3EB2" w:rsidRPr="0092759E" w:rsidTr="003309A1">
        <w:trPr>
          <w:trHeight w:val="253"/>
        </w:trPr>
        <w:tc>
          <w:tcPr>
            <w:tcW w:w="6669" w:type="dxa"/>
          </w:tcPr>
          <w:p w:rsidR="001F3EB2" w:rsidRPr="0092759E" w:rsidRDefault="000B55CA">
            <w:pPr>
              <w:pStyle w:val="TableParagraph"/>
              <w:ind w:left="110"/>
            </w:pPr>
            <w:r>
              <w:t>2-A</w:t>
            </w:r>
            <w:r w:rsidR="000C6C41" w:rsidRPr="0092759E">
              <w:t>ttività funzionali all'insegnamento</w:t>
            </w:r>
          </w:p>
          <w:p w:rsidR="000C6C41" w:rsidRPr="0092759E" w:rsidRDefault="000C6C41">
            <w:pPr>
              <w:pStyle w:val="TableParagraph"/>
              <w:ind w:left="110"/>
            </w:pPr>
            <w:r w:rsidRPr="0092759E">
              <w:t xml:space="preserve">    (art.88, c. </w:t>
            </w:r>
            <w:r w:rsidR="003309A1" w:rsidRPr="0092759E">
              <w:t>2, lettera d</w:t>
            </w:r>
            <w:r w:rsidRPr="0092759E">
              <w:t xml:space="preserve"> CCNL 29/11/2007)</w:t>
            </w:r>
          </w:p>
          <w:p w:rsidR="00C660D0" w:rsidRPr="0092759E" w:rsidRDefault="00C660D0" w:rsidP="00C660D0">
            <w:pPr>
              <w:pStyle w:val="TableParagraph"/>
              <w:ind w:left="110"/>
            </w:pPr>
            <w:r w:rsidRPr="0092759E">
              <w:t>n.2 progetti laboratorio"a scuola di socialità"</w:t>
            </w:r>
          </w:p>
        </w:tc>
        <w:tc>
          <w:tcPr>
            <w:tcW w:w="1269" w:type="dxa"/>
          </w:tcPr>
          <w:p w:rsidR="001F3EB2" w:rsidRPr="0092759E" w:rsidRDefault="00752539">
            <w:pPr>
              <w:pStyle w:val="TableParagraph"/>
              <w:ind w:left="367"/>
            </w:pPr>
            <w:r>
              <w:t xml:space="preserve">  6.387,50</w:t>
            </w:r>
          </w:p>
          <w:p w:rsidR="00C660D0" w:rsidRPr="0092759E" w:rsidRDefault="00C660D0">
            <w:pPr>
              <w:pStyle w:val="TableParagraph"/>
              <w:ind w:left="367"/>
            </w:pPr>
            <w:r w:rsidRPr="0092759E">
              <w:t>14.175,00</w:t>
            </w:r>
          </w:p>
        </w:tc>
      </w:tr>
      <w:tr w:rsidR="001F3EB2" w:rsidRPr="0092759E" w:rsidTr="003309A1">
        <w:trPr>
          <w:trHeight w:val="251"/>
        </w:trPr>
        <w:tc>
          <w:tcPr>
            <w:tcW w:w="6669" w:type="dxa"/>
          </w:tcPr>
          <w:p w:rsidR="001F3EB2" w:rsidRPr="0092759E" w:rsidRDefault="000C6C41">
            <w:pPr>
              <w:pStyle w:val="TableParagraph"/>
              <w:spacing w:line="232" w:lineRule="exact"/>
              <w:ind w:left="110"/>
            </w:pPr>
            <w:r w:rsidRPr="0092759E">
              <w:rPr>
                <w:i/>
              </w:rPr>
              <w:t>3-</w:t>
            </w:r>
            <w:r w:rsidRPr="0092759E">
              <w:t xml:space="preserve">1° </w:t>
            </w:r>
            <w:r w:rsidR="003309A1" w:rsidRPr="0092759E">
              <w:t xml:space="preserve">e 2° </w:t>
            </w:r>
            <w:r w:rsidRPr="0092759E">
              <w:t>Collaboratore del D.S.</w:t>
            </w:r>
          </w:p>
          <w:p w:rsidR="003309A1" w:rsidRPr="0092759E" w:rsidRDefault="003309A1" w:rsidP="003309A1">
            <w:pPr>
              <w:pStyle w:val="TableParagraph"/>
              <w:spacing w:line="232" w:lineRule="exact"/>
              <w:ind w:left="110"/>
              <w:rPr>
                <w:lang w:val="en-US"/>
              </w:rPr>
            </w:pPr>
            <w:r w:rsidRPr="0092759E">
              <w:t xml:space="preserve">     </w:t>
            </w:r>
            <w:r w:rsidRPr="0092759E">
              <w:rPr>
                <w:lang w:val="en-US"/>
              </w:rPr>
              <w:t xml:space="preserve">(art.88, c. 2, </w:t>
            </w:r>
            <w:proofErr w:type="spellStart"/>
            <w:r w:rsidRPr="0092759E">
              <w:rPr>
                <w:lang w:val="en-US"/>
              </w:rPr>
              <w:t>lettera</w:t>
            </w:r>
            <w:proofErr w:type="spellEnd"/>
            <w:r w:rsidRPr="0092759E">
              <w:rPr>
                <w:lang w:val="en-US"/>
              </w:rPr>
              <w:t xml:space="preserve"> f  CCNL 29/11/2007)</w:t>
            </w:r>
          </w:p>
        </w:tc>
        <w:tc>
          <w:tcPr>
            <w:tcW w:w="1269" w:type="dxa"/>
          </w:tcPr>
          <w:p w:rsidR="001F3EB2" w:rsidRPr="0092759E" w:rsidRDefault="00C660D0">
            <w:pPr>
              <w:pStyle w:val="TableParagraph"/>
              <w:spacing w:line="232" w:lineRule="exact"/>
              <w:ind w:left="367"/>
            </w:pPr>
            <w:r w:rsidRPr="0092759E">
              <w:t>5.075,00</w:t>
            </w:r>
          </w:p>
        </w:tc>
      </w:tr>
      <w:tr w:rsidR="001F3EB2" w:rsidRPr="0092759E" w:rsidTr="003309A1">
        <w:trPr>
          <w:trHeight w:val="251"/>
        </w:trPr>
        <w:tc>
          <w:tcPr>
            <w:tcW w:w="6669" w:type="dxa"/>
          </w:tcPr>
          <w:p w:rsidR="003309A1" w:rsidRPr="0092759E" w:rsidRDefault="003309A1">
            <w:pPr>
              <w:pStyle w:val="TableParagraph"/>
              <w:spacing w:line="232" w:lineRule="exact"/>
              <w:ind w:left="110"/>
            </w:pPr>
            <w:r w:rsidRPr="0092759E">
              <w:t>4</w:t>
            </w:r>
            <w:r w:rsidR="000C6C41" w:rsidRPr="0092759E">
              <w:t xml:space="preserve">-Compensi per il personale docente per ogni altra attività </w:t>
            </w:r>
            <w:r w:rsidRPr="0092759E">
              <w:t xml:space="preserve">  </w:t>
            </w:r>
          </w:p>
          <w:p w:rsidR="001F3EB2" w:rsidRPr="0092759E" w:rsidRDefault="003309A1">
            <w:pPr>
              <w:pStyle w:val="TableParagraph"/>
              <w:spacing w:line="232" w:lineRule="exact"/>
              <w:ind w:left="110"/>
            </w:pPr>
            <w:r w:rsidRPr="0092759E">
              <w:t xml:space="preserve">    </w:t>
            </w:r>
            <w:r w:rsidR="000C6C41" w:rsidRPr="0092759E">
              <w:t>deliberata nell'ambito del P</w:t>
            </w:r>
            <w:r w:rsidR="00C660D0" w:rsidRPr="0092759E">
              <w:t>T</w:t>
            </w:r>
            <w:r w:rsidR="000C6C41" w:rsidRPr="0092759E">
              <w:t>OF</w:t>
            </w:r>
          </w:p>
          <w:p w:rsidR="003309A1" w:rsidRPr="0092759E" w:rsidRDefault="003309A1" w:rsidP="003309A1">
            <w:pPr>
              <w:pStyle w:val="TableParagraph"/>
              <w:spacing w:line="232" w:lineRule="exact"/>
              <w:ind w:left="110"/>
            </w:pPr>
            <w:r w:rsidRPr="0092759E">
              <w:t xml:space="preserve">    (art.88, c. 2, lettera k  CCNL 29/11/2007)</w:t>
            </w:r>
          </w:p>
        </w:tc>
        <w:tc>
          <w:tcPr>
            <w:tcW w:w="1269" w:type="dxa"/>
          </w:tcPr>
          <w:p w:rsidR="001F3EB2" w:rsidRPr="0092759E" w:rsidRDefault="00C660D0" w:rsidP="009B14F7">
            <w:pPr>
              <w:pStyle w:val="TableParagraph"/>
              <w:spacing w:line="232" w:lineRule="exact"/>
              <w:ind w:left="395"/>
              <w:rPr>
                <w:sz w:val="20"/>
                <w:szCs w:val="20"/>
              </w:rPr>
            </w:pPr>
            <w:r w:rsidRPr="0092759E">
              <w:rPr>
                <w:sz w:val="20"/>
                <w:szCs w:val="20"/>
              </w:rPr>
              <w:t>18.</w:t>
            </w:r>
            <w:r w:rsidR="009B14F7">
              <w:rPr>
                <w:sz w:val="20"/>
                <w:szCs w:val="20"/>
              </w:rPr>
              <w:t>707</w:t>
            </w:r>
            <w:r w:rsidRPr="0092759E">
              <w:rPr>
                <w:sz w:val="20"/>
                <w:szCs w:val="20"/>
              </w:rPr>
              <w:t>,50</w:t>
            </w:r>
          </w:p>
        </w:tc>
      </w:tr>
      <w:tr w:rsidR="001F3EB2" w:rsidRPr="0092759E" w:rsidTr="003309A1">
        <w:trPr>
          <w:trHeight w:val="254"/>
        </w:trPr>
        <w:tc>
          <w:tcPr>
            <w:tcW w:w="6669" w:type="dxa"/>
          </w:tcPr>
          <w:p w:rsidR="001F3EB2" w:rsidRPr="0092759E" w:rsidRDefault="000C6C41">
            <w:pPr>
              <w:pStyle w:val="TableParagraph"/>
              <w:ind w:left="110"/>
            </w:pPr>
            <w:r w:rsidRPr="0092759E">
              <w:lastRenderedPageBreak/>
              <w:t>6-Particolare impegni connessi alla valutazione degli alunni</w:t>
            </w:r>
          </w:p>
          <w:p w:rsidR="003309A1" w:rsidRPr="0092759E" w:rsidRDefault="003309A1" w:rsidP="003309A1">
            <w:pPr>
              <w:pStyle w:val="TableParagraph"/>
              <w:ind w:left="110"/>
              <w:rPr>
                <w:lang w:val="en-US"/>
              </w:rPr>
            </w:pPr>
            <w:r w:rsidRPr="0092759E">
              <w:t xml:space="preserve">    </w:t>
            </w:r>
            <w:r w:rsidRPr="0092759E">
              <w:rPr>
                <w:lang w:val="en-US"/>
              </w:rPr>
              <w:t xml:space="preserve">(art.88, c. 2, </w:t>
            </w:r>
            <w:proofErr w:type="spellStart"/>
            <w:r w:rsidRPr="0092759E">
              <w:rPr>
                <w:lang w:val="en-US"/>
              </w:rPr>
              <w:t>lettera</w:t>
            </w:r>
            <w:proofErr w:type="spellEnd"/>
            <w:r w:rsidRPr="0092759E">
              <w:rPr>
                <w:lang w:val="en-US"/>
              </w:rPr>
              <w:t xml:space="preserve"> 6 CCNL 29/11/2007)</w:t>
            </w:r>
          </w:p>
        </w:tc>
        <w:tc>
          <w:tcPr>
            <w:tcW w:w="1269" w:type="dxa"/>
          </w:tcPr>
          <w:p w:rsidR="001F3EB2" w:rsidRPr="0092759E" w:rsidRDefault="00C660D0" w:rsidP="00C660D0">
            <w:pPr>
              <w:pStyle w:val="TableParagraph"/>
              <w:ind w:left="419"/>
            </w:pPr>
            <w:r w:rsidRPr="0092759E">
              <w:t>5.827,50</w:t>
            </w:r>
          </w:p>
        </w:tc>
      </w:tr>
      <w:tr w:rsidR="001F3EB2" w:rsidRPr="0092759E" w:rsidTr="003309A1">
        <w:trPr>
          <w:trHeight w:val="253"/>
        </w:trPr>
        <w:tc>
          <w:tcPr>
            <w:tcW w:w="6669" w:type="dxa"/>
          </w:tcPr>
          <w:p w:rsidR="001F3EB2" w:rsidRPr="0092759E" w:rsidRDefault="003309A1" w:rsidP="003309A1">
            <w:pPr>
              <w:pStyle w:val="TableParagraph"/>
              <w:ind w:left="110"/>
              <w:jc w:val="right"/>
            </w:pPr>
            <w:r w:rsidRPr="0092759E">
              <w:t xml:space="preserve">Totale   </w:t>
            </w:r>
          </w:p>
        </w:tc>
        <w:tc>
          <w:tcPr>
            <w:tcW w:w="1269" w:type="dxa"/>
          </w:tcPr>
          <w:p w:rsidR="001F3EB2" w:rsidRPr="0092759E" w:rsidRDefault="003309A1" w:rsidP="009B14F7">
            <w:pPr>
              <w:pStyle w:val="TableParagraph"/>
              <w:ind w:left="135"/>
            </w:pPr>
            <w:r w:rsidRPr="0092759E">
              <w:t xml:space="preserve">   </w:t>
            </w:r>
            <w:r w:rsidR="001E345B">
              <w:t>58.</w:t>
            </w:r>
            <w:r w:rsidR="009B14F7">
              <w:t>502,</w:t>
            </w:r>
            <w:r w:rsidR="001E345B">
              <w:t>50</w:t>
            </w:r>
          </w:p>
        </w:tc>
      </w:tr>
      <w:tr w:rsidR="001F3EB2" w:rsidRPr="0092759E" w:rsidTr="003309A1">
        <w:trPr>
          <w:trHeight w:val="251"/>
        </w:trPr>
        <w:tc>
          <w:tcPr>
            <w:tcW w:w="6669" w:type="dxa"/>
          </w:tcPr>
          <w:p w:rsidR="001F3EB2" w:rsidRPr="0092759E" w:rsidRDefault="003309A1" w:rsidP="003309A1">
            <w:pPr>
              <w:pStyle w:val="TableParagraph"/>
              <w:spacing w:line="232" w:lineRule="exact"/>
              <w:ind w:left="110"/>
              <w:jc w:val="right"/>
            </w:pPr>
            <w:r w:rsidRPr="0092759E">
              <w:t>Da programmare</w:t>
            </w:r>
          </w:p>
        </w:tc>
        <w:tc>
          <w:tcPr>
            <w:tcW w:w="1269" w:type="dxa"/>
          </w:tcPr>
          <w:p w:rsidR="001F3EB2" w:rsidRPr="0092759E" w:rsidRDefault="00D04B73" w:rsidP="009B14F7">
            <w:pPr>
              <w:pStyle w:val="TableParagraph"/>
              <w:spacing w:line="232" w:lineRule="exact"/>
              <w:ind w:left="277"/>
              <w:rPr>
                <w:b/>
              </w:rPr>
            </w:pPr>
            <w:r>
              <w:rPr>
                <w:b/>
              </w:rPr>
              <w:t>17.</w:t>
            </w:r>
            <w:r w:rsidR="009B14F7">
              <w:rPr>
                <w:b/>
              </w:rPr>
              <w:t>116</w:t>
            </w:r>
            <w:r>
              <w:rPr>
                <w:b/>
              </w:rPr>
              <w:t>,</w:t>
            </w:r>
            <w:r w:rsidR="009B14F7">
              <w:rPr>
                <w:b/>
              </w:rPr>
              <w:t>60</w:t>
            </w:r>
          </w:p>
        </w:tc>
      </w:tr>
      <w:tr w:rsidR="001F3EB2" w:rsidRPr="0092759E" w:rsidTr="003309A1">
        <w:trPr>
          <w:trHeight w:val="253"/>
        </w:trPr>
        <w:tc>
          <w:tcPr>
            <w:tcW w:w="6669" w:type="dxa"/>
            <w:shd w:val="clear" w:color="auto" w:fill="FFFF00"/>
          </w:tcPr>
          <w:p w:rsidR="001F3EB2" w:rsidRPr="0092759E" w:rsidRDefault="003077C6" w:rsidP="003309A1">
            <w:pPr>
              <w:pStyle w:val="TableParagraph"/>
              <w:ind w:left="110"/>
              <w:jc w:val="right"/>
              <w:rPr>
                <w:b/>
              </w:rPr>
            </w:pPr>
            <w:r w:rsidRPr="0092759E">
              <w:rPr>
                <w:b/>
              </w:rPr>
              <w:t>TOTALE</w:t>
            </w:r>
            <w:r w:rsidR="003309A1" w:rsidRPr="0092759E">
              <w:rPr>
                <w:b/>
              </w:rPr>
              <w:t xml:space="preserve"> COMPLESSIVO </w:t>
            </w:r>
          </w:p>
        </w:tc>
        <w:tc>
          <w:tcPr>
            <w:tcW w:w="1269" w:type="dxa"/>
            <w:shd w:val="clear" w:color="auto" w:fill="FFFF00"/>
          </w:tcPr>
          <w:p w:rsidR="001F3EB2" w:rsidRPr="0092759E" w:rsidRDefault="00C660D0">
            <w:pPr>
              <w:pStyle w:val="TableParagraph"/>
              <w:ind w:left="331"/>
            </w:pPr>
            <w:r w:rsidRPr="0092759E">
              <w:t>75.619.10</w:t>
            </w:r>
          </w:p>
        </w:tc>
      </w:tr>
    </w:tbl>
    <w:p w:rsidR="001F3EB2" w:rsidRPr="0092759E" w:rsidRDefault="001F3EB2">
      <w:pPr>
        <w:pStyle w:val="Corpodeltesto"/>
        <w:spacing w:before="5"/>
        <w:rPr>
          <w:b/>
        </w:rPr>
      </w:pPr>
    </w:p>
    <w:p w:rsidR="001F3EB2" w:rsidRPr="0092759E" w:rsidRDefault="003077C6">
      <w:pPr>
        <w:pStyle w:val="Heading1"/>
        <w:spacing w:before="138"/>
        <w:ind w:left="20"/>
      </w:pPr>
      <w:r w:rsidRPr="0092759E">
        <w:t>Indennità e compensi a carico del FIS - Personale ATA</w:t>
      </w:r>
    </w:p>
    <w:p w:rsidR="00894FE8" w:rsidRPr="0092759E" w:rsidRDefault="00894FE8" w:rsidP="00894FE8">
      <w:pPr>
        <w:pStyle w:val="TableParagraph"/>
        <w:spacing w:line="248" w:lineRule="exact"/>
        <w:jc w:val="center"/>
        <w:rPr>
          <w:b/>
        </w:rPr>
      </w:pPr>
    </w:p>
    <w:p w:rsidR="00894FE8" w:rsidRPr="0092759E" w:rsidRDefault="00894FE8" w:rsidP="00894FE8">
      <w:pPr>
        <w:pStyle w:val="TableParagraph"/>
        <w:spacing w:line="248" w:lineRule="exact"/>
        <w:jc w:val="center"/>
        <w:rPr>
          <w:b/>
        </w:rPr>
      </w:pPr>
      <w:r w:rsidRPr="0092759E">
        <w:rPr>
          <w:b/>
        </w:rPr>
        <w:t>Assistenti amministrativi</w:t>
      </w:r>
    </w:p>
    <w:p w:rsidR="001F3EB2" w:rsidRPr="0092759E" w:rsidRDefault="001F3EB2">
      <w:pPr>
        <w:pStyle w:val="Corpodeltesto"/>
        <w:spacing w:before="6"/>
        <w:rPr>
          <w:b/>
        </w:rPr>
      </w:pP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7"/>
        <w:gridCol w:w="1276"/>
        <w:gridCol w:w="1417"/>
      </w:tblGrid>
      <w:tr w:rsidR="001F3EB2" w:rsidRPr="0092759E" w:rsidTr="005240EC">
        <w:trPr>
          <w:trHeight w:val="254"/>
        </w:trPr>
        <w:tc>
          <w:tcPr>
            <w:tcW w:w="5527" w:type="dxa"/>
            <w:shd w:val="clear" w:color="auto" w:fill="FFFF00"/>
          </w:tcPr>
          <w:p w:rsidR="001F3EB2" w:rsidRPr="0092759E" w:rsidRDefault="003077C6">
            <w:pPr>
              <w:pStyle w:val="TableParagraph"/>
              <w:ind w:left="2199" w:right="2194"/>
              <w:jc w:val="center"/>
              <w:rPr>
                <w:b/>
              </w:rPr>
            </w:pPr>
            <w:r w:rsidRPr="0092759E">
              <w:rPr>
                <w:b/>
              </w:rPr>
              <w:t>Attività incentivabili</w:t>
            </w:r>
          </w:p>
        </w:tc>
        <w:tc>
          <w:tcPr>
            <w:tcW w:w="1276" w:type="dxa"/>
            <w:shd w:val="clear" w:color="auto" w:fill="FFFF00"/>
          </w:tcPr>
          <w:p w:rsidR="001F3EB2" w:rsidRPr="0092759E" w:rsidRDefault="003077C6">
            <w:pPr>
              <w:pStyle w:val="TableParagraph"/>
              <w:ind w:left="164" w:right="154"/>
              <w:jc w:val="center"/>
              <w:rPr>
                <w:b/>
              </w:rPr>
            </w:pPr>
            <w:r w:rsidRPr="0092759E">
              <w:rPr>
                <w:b/>
              </w:rPr>
              <w:t xml:space="preserve">Numero </w:t>
            </w:r>
            <w:r w:rsidR="00DE4595" w:rsidRPr="0092759E">
              <w:rPr>
                <w:b/>
              </w:rPr>
              <w:t>ore</w:t>
            </w:r>
          </w:p>
        </w:tc>
        <w:tc>
          <w:tcPr>
            <w:tcW w:w="1417" w:type="dxa"/>
            <w:shd w:val="clear" w:color="auto" w:fill="FFFF00"/>
          </w:tcPr>
          <w:p w:rsidR="001F3EB2" w:rsidRPr="0092759E" w:rsidRDefault="003077C6">
            <w:pPr>
              <w:pStyle w:val="TableParagraph"/>
              <w:ind w:left="168" w:right="157"/>
              <w:jc w:val="center"/>
              <w:rPr>
                <w:b/>
              </w:rPr>
            </w:pPr>
            <w:r w:rsidRPr="0092759E">
              <w:rPr>
                <w:b/>
              </w:rPr>
              <w:t xml:space="preserve">Importo </w:t>
            </w:r>
            <w:proofErr w:type="spellStart"/>
            <w:r w:rsidRPr="0092759E">
              <w:rPr>
                <w:b/>
              </w:rPr>
              <w:t>L.D.</w:t>
            </w:r>
            <w:proofErr w:type="spellEnd"/>
            <w:r w:rsidRPr="0092759E">
              <w:rPr>
                <w:b/>
              </w:rPr>
              <w:t xml:space="preserve"> €</w:t>
            </w:r>
          </w:p>
        </w:tc>
      </w:tr>
      <w:tr w:rsidR="001F3EB2" w:rsidRPr="0092759E" w:rsidTr="005240EC">
        <w:trPr>
          <w:trHeight w:val="349"/>
        </w:trPr>
        <w:tc>
          <w:tcPr>
            <w:tcW w:w="5527" w:type="dxa"/>
          </w:tcPr>
          <w:p w:rsidR="001F3EB2" w:rsidRPr="0092759E" w:rsidRDefault="001854D0" w:rsidP="001854D0">
            <w:pPr>
              <w:pStyle w:val="TableParagraph"/>
              <w:tabs>
                <w:tab w:val="left" w:pos="141"/>
                <w:tab w:val="left" w:pos="1576"/>
                <w:tab w:val="left" w:pos="2665"/>
                <w:tab w:val="left" w:pos="3270"/>
                <w:tab w:val="left" w:pos="4641"/>
                <w:tab w:val="left" w:pos="5671"/>
              </w:tabs>
              <w:spacing w:before="1" w:line="240" w:lineRule="auto"/>
              <w:ind w:left="141" w:right="99"/>
            </w:pPr>
            <w:r w:rsidRPr="0092759E">
              <w:t>Flessibilità organizzativa</w:t>
            </w:r>
          </w:p>
        </w:tc>
        <w:tc>
          <w:tcPr>
            <w:tcW w:w="1276" w:type="dxa"/>
          </w:tcPr>
          <w:p w:rsidR="001F3EB2" w:rsidRPr="0092759E" w:rsidRDefault="001068E0" w:rsidP="001854D0">
            <w:pPr>
              <w:pStyle w:val="TableParagraph"/>
              <w:spacing w:before="183" w:line="240" w:lineRule="auto"/>
              <w:ind w:left="5"/>
              <w:jc w:val="center"/>
            </w:pPr>
            <w:r w:rsidRPr="0092759E">
              <w:t>140</w:t>
            </w:r>
          </w:p>
        </w:tc>
        <w:tc>
          <w:tcPr>
            <w:tcW w:w="1417" w:type="dxa"/>
          </w:tcPr>
          <w:p w:rsidR="00894FE8" w:rsidRPr="0092759E" w:rsidRDefault="001068E0">
            <w:pPr>
              <w:pStyle w:val="TableParagraph"/>
              <w:spacing w:line="240" w:lineRule="auto"/>
              <w:ind w:left="168" w:right="157"/>
              <w:jc w:val="center"/>
            </w:pPr>
            <w:r w:rsidRPr="0092759E">
              <w:t>2.030,00</w:t>
            </w:r>
          </w:p>
        </w:tc>
      </w:tr>
      <w:tr w:rsidR="00894FE8" w:rsidRPr="0092759E" w:rsidTr="005240EC">
        <w:trPr>
          <w:trHeight w:val="340"/>
        </w:trPr>
        <w:tc>
          <w:tcPr>
            <w:tcW w:w="5527" w:type="dxa"/>
          </w:tcPr>
          <w:p w:rsidR="00894FE8" w:rsidRPr="0092759E" w:rsidRDefault="001854D0">
            <w:pPr>
              <w:pStyle w:val="TableParagraph"/>
              <w:spacing w:line="248" w:lineRule="exact"/>
            </w:pPr>
            <w:r w:rsidRPr="0092759E">
              <w:t xml:space="preserve">Prestazioni aggiuntive all'orario di servizio </w:t>
            </w:r>
          </w:p>
        </w:tc>
        <w:tc>
          <w:tcPr>
            <w:tcW w:w="1276" w:type="dxa"/>
          </w:tcPr>
          <w:p w:rsidR="00894FE8" w:rsidRPr="0092759E" w:rsidRDefault="001068E0">
            <w:pPr>
              <w:pStyle w:val="TableParagraph"/>
              <w:spacing w:before="183" w:line="240" w:lineRule="auto"/>
              <w:ind w:left="5"/>
              <w:jc w:val="center"/>
            </w:pPr>
            <w:r w:rsidRPr="0092759E">
              <w:t>490</w:t>
            </w:r>
          </w:p>
        </w:tc>
        <w:tc>
          <w:tcPr>
            <w:tcW w:w="1417" w:type="dxa"/>
          </w:tcPr>
          <w:p w:rsidR="00894FE8" w:rsidRPr="0092759E" w:rsidRDefault="001068E0">
            <w:pPr>
              <w:pStyle w:val="TableParagraph"/>
              <w:spacing w:line="240" w:lineRule="auto"/>
              <w:ind w:left="168" w:right="157"/>
              <w:jc w:val="center"/>
            </w:pPr>
            <w:r w:rsidRPr="0092759E">
              <w:t>7.105,00</w:t>
            </w:r>
          </w:p>
        </w:tc>
      </w:tr>
      <w:tr w:rsidR="00894FE8" w:rsidRPr="0092759E" w:rsidTr="005240EC">
        <w:trPr>
          <w:trHeight w:val="340"/>
        </w:trPr>
        <w:tc>
          <w:tcPr>
            <w:tcW w:w="5527" w:type="dxa"/>
          </w:tcPr>
          <w:p w:rsidR="00894FE8" w:rsidRPr="0092759E" w:rsidRDefault="001854D0">
            <w:pPr>
              <w:pStyle w:val="TableParagraph"/>
              <w:spacing w:line="248" w:lineRule="exact"/>
            </w:pPr>
            <w:r w:rsidRPr="0092759E">
              <w:t>Prestazione intensiva</w:t>
            </w:r>
            <w:r w:rsidR="001B7ECA" w:rsidRPr="0092759E">
              <w:t xml:space="preserve"> per carichi  diversi </w:t>
            </w:r>
          </w:p>
        </w:tc>
        <w:tc>
          <w:tcPr>
            <w:tcW w:w="1276" w:type="dxa"/>
          </w:tcPr>
          <w:p w:rsidR="00894FE8" w:rsidRPr="0092759E" w:rsidRDefault="001B7ECA" w:rsidP="001B7ECA">
            <w:pPr>
              <w:pStyle w:val="TableParagraph"/>
              <w:spacing w:before="183" w:line="240" w:lineRule="auto"/>
              <w:ind w:left="5"/>
              <w:jc w:val="center"/>
            </w:pPr>
            <w:r w:rsidRPr="0092759E">
              <w:t>210</w:t>
            </w:r>
          </w:p>
        </w:tc>
        <w:tc>
          <w:tcPr>
            <w:tcW w:w="1417" w:type="dxa"/>
          </w:tcPr>
          <w:p w:rsidR="00894FE8" w:rsidRPr="0092759E" w:rsidRDefault="001B7ECA">
            <w:pPr>
              <w:pStyle w:val="TableParagraph"/>
              <w:spacing w:line="240" w:lineRule="auto"/>
              <w:ind w:left="168" w:right="157"/>
              <w:jc w:val="center"/>
            </w:pPr>
            <w:r w:rsidRPr="0092759E">
              <w:t>3.045,00</w:t>
            </w:r>
          </w:p>
        </w:tc>
      </w:tr>
      <w:tr w:rsidR="00894FE8" w:rsidRPr="0092759E" w:rsidTr="005240EC">
        <w:trPr>
          <w:trHeight w:val="340"/>
        </w:trPr>
        <w:tc>
          <w:tcPr>
            <w:tcW w:w="5527" w:type="dxa"/>
          </w:tcPr>
          <w:p w:rsidR="00894FE8" w:rsidRPr="0092759E" w:rsidRDefault="00DE4595" w:rsidP="001854D0">
            <w:pPr>
              <w:pStyle w:val="TableParagraph"/>
              <w:spacing w:line="248" w:lineRule="exact"/>
              <w:jc w:val="right"/>
              <w:rPr>
                <w:b/>
              </w:rPr>
            </w:pPr>
            <w:r w:rsidRPr="0092759E">
              <w:rPr>
                <w:b/>
              </w:rPr>
              <w:t xml:space="preserve">A  -  </w:t>
            </w:r>
            <w:r w:rsidR="001854D0" w:rsidRPr="0092759E">
              <w:rPr>
                <w:b/>
              </w:rPr>
              <w:t>Totale</w:t>
            </w:r>
          </w:p>
        </w:tc>
        <w:tc>
          <w:tcPr>
            <w:tcW w:w="1276" w:type="dxa"/>
          </w:tcPr>
          <w:p w:rsidR="00894FE8" w:rsidRPr="0092759E" w:rsidRDefault="00894FE8">
            <w:pPr>
              <w:pStyle w:val="TableParagraph"/>
              <w:spacing w:before="183" w:line="240" w:lineRule="auto"/>
              <w:ind w:left="5"/>
              <w:jc w:val="center"/>
              <w:rPr>
                <w:b/>
              </w:rPr>
            </w:pPr>
          </w:p>
        </w:tc>
        <w:tc>
          <w:tcPr>
            <w:tcW w:w="1417" w:type="dxa"/>
          </w:tcPr>
          <w:p w:rsidR="00894FE8" w:rsidRPr="0092759E" w:rsidRDefault="001B7ECA">
            <w:pPr>
              <w:pStyle w:val="TableParagraph"/>
              <w:spacing w:line="240" w:lineRule="auto"/>
              <w:ind w:left="168" w:right="157"/>
              <w:jc w:val="center"/>
              <w:rPr>
                <w:b/>
              </w:rPr>
            </w:pPr>
            <w:r w:rsidRPr="0092759E">
              <w:rPr>
                <w:b/>
              </w:rPr>
              <w:t>12.180,00</w:t>
            </w:r>
          </w:p>
        </w:tc>
      </w:tr>
    </w:tbl>
    <w:p w:rsidR="001F3EB2" w:rsidRPr="0092759E" w:rsidRDefault="001F3EB2">
      <w:pPr>
        <w:pStyle w:val="Corpodeltesto"/>
        <w:spacing w:before="3"/>
        <w:rPr>
          <w:b/>
        </w:rPr>
      </w:pPr>
    </w:p>
    <w:p w:rsidR="001854D0" w:rsidRPr="0092759E" w:rsidRDefault="001854D0">
      <w:pPr>
        <w:pStyle w:val="Corpodeltesto"/>
        <w:spacing w:before="1" w:line="276" w:lineRule="auto"/>
        <w:ind w:left="392" w:right="497"/>
        <w:jc w:val="both"/>
      </w:pPr>
    </w:p>
    <w:p w:rsidR="001854D0" w:rsidRPr="0092759E" w:rsidRDefault="001854D0" w:rsidP="001854D0">
      <w:pPr>
        <w:pStyle w:val="TableParagraph"/>
        <w:spacing w:line="248" w:lineRule="exact"/>
        <w:jc w:val="center"/>
        <w:rPr>
          <w:b/>
        </w:rPr>
      </w:pPr>
      <w:r w:rsidRPr="0092759E">
        <w:rPr>
          <w:b/>
        </w:rPr>
        <w:t>Collaboratori Scolastici</w:t>
      </w:r>
    </w:p>
    <w:p w:rsidR="001854D0" w:rsidRPr="0092759E" w:rsidRDefault="001854D0" w:rsidP="001854D0">
      <w:pPr>
        <w:pStyle w:val="Corpodeltesto"/>
        <w:spacing w:before="6"/>
        <w:rPr>
          <w:b/>
        </w:rPr>
      </w:pP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236"/>
        <w:gridCol w:w="1276"/>
        <w:gridCol w:w="1275"/>
      </w:tblGrid>
      <w:tr w:rsidR="001854D0" w:rsidRPr="0092759E" w:rsidTr="005240EC">
        <w:trPr>
          <w:trHeight w:val="254"/>
        </w:trPr>
        <w:tc>
          <w:tcPr>
            <w:tcW w:w="6236" w:type="dxa"/>
            <w:shd w:val="clear" w:color="auto" w:fill="FFFF00"/>
          </w:tcPr>
          <w:p w:rsidR="001854D0" w:rsidRPr="0092759E" w:rsidRDefault="001854D0" w:rsidP="00DD762A">
            <w:pPr>
              <w:pStyle w:val="TableParagraph"/>
              <w:ind w:left="2199" w:right="2194"/>
              <w:jc w:val="center"/>
              <w:rPr>
                <w:b/>
              </w:rPr>
            </w:pPr>
            <w:r w:rsidRPr="0092759E">
              <w:rPr>
                <w:b/>
              </w:rPr>
              <w:t>Attività incentivabili</w:t>
            </w:r>
          </w:p>
        </w:tc>
        <w:tc>
          <w:tcPr>
            <w:tcW w:w="1276" w:type="dxa"/>
            <w:shd w:val="clear" w:color="auto" w:fill="FFFF00"/>
          </w:tcPr>
          <w:p w:rsidR="001854D0" w:rsidRPr="0092759E" w:rsidRDefault="001854D0" w:rsidP="00DD762A">
            <w:pPr>
              <w:pStyle w:val="TableParagraph"/>
              <w:ind w:left="164" w:right="154"/>
              <w:jc w:val="center"/>
              <w:rPr>
                <w:b/>
              </w:rPr>
            </w:pPr>
            <w:r w:rsidRPr="0092759E">
              <w:rPr>
                <w:b/>
              </w:rPr>
              <w:t xml:space="preserve">Numero </w:t>
            </w:r>
            <w:r w:rsidR="00DE4595" w:rsidRPr="0092759E">
              <w:rPr>
                <w:b/>
              </w:rPr>
              <w:t>ore</w:t>
            </w:r>
          </w:p>
        </w:tc>
        <w:tc>
          <w:tcPr>
            <w:tcW w:w="1275" w:type="dxa"/>
            <w:shd w:val="clear" w:color="auto" w:fill="FFFF00"/>
          </w:tcPr>
          <w:p w:rsidR="001854D0" w:rsidRPr="0092759E" w:rsidRDefault="001854D0" w:rsidP="00DD762A">
            <w:pPr>
              <w:pStyle w:val="TableParagraph"/>
              <w:ind w:left="168" w:right="157"/>
              <w:jc w:val="center"/>
              <w:rPr>
                <w:b/>
              </w:rPr>
            </w:pPr>
            <w:r w:rsidRPr="0092759E">
              <w:rPr>
                <w:b/>
              </w:rPr>
              <w:t xml:space="preserve">Importo </w:t>
            </w:r>
            <w:proofErr w:type="spellStart"/>
            <w:r w:rsidRPr="0092759E">
              <w:rPr>
                <w:b/>
              </w:rPr>
              <w:t>L.D.</w:t>
            </w:r>
            <w:proofErr w:type="spellEnd"/>
            <w:r w:rsidRPr="0092759E">
              <w:rPr>
                <w:b/>
              </w:rPr>
              <w:t xml:space="preserve"> €</w:t>
            </w:r>
          </w:p>
        </w:tc>
      </w:tr>
      <w:tr w:rsidR="001854D0" w:rsidRPr="0092759E" w:rsidTr="005240EC">
        <w:trPr>
          <w:trHeight w:val="349"/>
        </w:trPr>
        <w:tc>
          <w:tcPr>
            <w:tcW w:w="6236" w:type="dxa"/>
          </w:tcPr>
          <w:p w:rsidR="001854D0" w:rsidRPr="0092759E" w:rsidRDefault="001854D0" w:rsidP="00DD762A">
            <w:pPr>
              <w:pStyle w:val="TableParagraph"/>
              <w:tabs>
                <w:tab w:val="left" w:pos="141"/>
                <w:tab w:val="left" w:pos="1576"/>
                <w:tab w:val="left" w:pos="2665"/>
                <w:tab w:val="left" w:pos="3270"/>
                <w:tab w:val="left" w:pos="4641"/>
                <w:tab w:val="left" w:pos="5671"/>
              </w:tabs>
              <w:spacing w:before="1" w:line="240" w:lineRule="auto"/>
              <w:ind w:left="141" w:right="99"/>
            </w:pPr>
            <w:r w:rsidRPr="0092759E">
              <w:t>A</w:t>
            </w:r>
            <w:r w:rsidR="009833F6">
              <w:t>ttività di collaborazione con l</w:t>
            </w:r>
            <w:r w:rsidRPr="0092759E">
              <w:t>a Presidenza e segreteria</w:t>
            </w:r>
          </w:p>
        </w:tc>
        <w:tc>
          <w:tcPr>
            <w:tcW w:w="1276" w:type="dxa"/>
          </w:tcPr>
          <w:p w:rsidR="001854D0" w:rsidRPr="0092759E" w:rsidRDefault="00DE4595" w:rsidP="00DD762A">
            <w:pPr>
              <w:pStyle w:val="TableParagraph"/>
              <w:spacing w:before="183" w:line="240" w:lineRule="auto"/>
              <w:ind w:left="5"/>
              <w:jc w:val="center"/>
            </w:pPr>
            <w:r w:rsidRPr="0092759E">
              <w:t>20</w:t>
            </w:r>
          </w:p>
        </w:tc>
        <w:tc>
          <w:tcPr>
            <w:tcW w:w="1275" w:type="dxa"/>
          </w:tcPr>
          <w:p w:rsidR="001068E0" w:rsidRPr="0092759E" w:rsidRDefault="001068E0" w:rsidP="00DD762A">
            <w:pPr>
              <w:pStyle w:val="TableParagraph"/>
              <w:spacing w:line="240" w:lineRule="auto"/>
              <w:ind w:left="168" w:right="157"/>
              <w:jc w:val="center"/>
            </w:pPr>
          </w:p>
          <w:p w:rsidR="001854D0" w:rsidRPr="0092759E" w:rsidRDefault="001854D0" w:rsidP="00DD762A">
            <w:pPr>
              <w:pStyle w:val="TableParagraph"/>
              <w:spacing w:line="240" w:lineRule="auto"/>
              <w:ind w:left="168" w:right="157"/>
              <w:jc w:val="center"/>
            </w:pPr>
            <w:r w:rsidRPr="0092759E">
              <w:t>250,00</w:t>
            </w:r>
          </w:p>
          <w:p w:rsidR="001854D0" w:rsidRPr="0092759E" w:rsidRDefault="001854D0" w:rsidP="00DD762A">
            <w:pPr>
              <w:pStyle w:val="TableParagraph"/>
              <w:spacing w:line="240" w:lineRule="auto"/>
              <w:ind w:left="168" w:right="157"/>
              <w:jc w:val="center"/>
            </w:pPr>
          </w:p>
        </w:tc>
      </w:tr>
      <w:tr w:rsidR="001854D0" w:rsidRPr="0092759E" w:rsidTr="005240EC">
        <w:trPr>
          <w:trHeight w:val="340"/>
        </w:trPr>
        <w:tc>
          <w:tcPr>
            <w:tcW w:w="6236" w:type="dxa"/>
          </w:tcPr>
          <w:p w:rsidR="001854D0" w:rsidRPr="0092759E" w:rsidRDefault="00DE4595" w:rsidP="00DD762A">
            <w:pPr>
              <w:pStyle w:val="TableParagraph"/>
              <w:spacing w:line="248" w:lineRule="exact"/>
            </w:pPr>
            <w:r w:rsidRPr="0092759E">
              <w:t>Prestazioni diverse dalle proprie mansioni:</w:t>
            </w:r>
          </w:p>
          <w:p w:rsidR="00DE4595" w:rsidRPr="0092759E" w:rsidRDefault="00DE4595" w:rsidP="00DD762A">
            <w:pPr>
              <w:pStyle w:val="TableParagraph"/>
              <w:spacing w:line="248" w:lineRule="exact"/>
            </w:pPr>
            <w:r w:rsidRPr="0092759E">
              <w:t>Riparazioni straordinarie e rilevanti</w:t>
            </w:r>
          </w:p>
        </w:tc>
        <w:tc>
          <w:tcPr>
            <w:tcW w:w="1276" w:type="dxa"/>
          </w:tcPr>
          <w:p w:rsidR="001854D0" w:rsidRPr="0092759E" w:rsidRDefault="001068E0" w:rsidP="00DD762A">
            <w:pPr>
              <w:pStyle w:val="TableParagraph"/>
              <w:spacing w:before="183" w:line="240" w:lineRule="auto"/>
              <w:ind w:left="5"/>
              <w:jc w:val="center"/>
            </w:pPr>
            <w:r w:rsidRPr="0092759E">
              <w:t>100</w:t>
            </w:r>
          </w:p>
        </w:tc>
        <w:tc>
          <w:tcPr>
            <w:tcW w:w="1275" w:type="dxa"/>
          </w:tcPr>
          <w:p w:rsidR="001854D0" w:rsidRPr="0092759E" w:rsidRDefault="001068E0" w:rsidP="00DD762A">
            <w:pPr>
              <w:pStyle w:val="TableParagraph"/>
              <w:spacing w:line="240" w:lineRule="auto"/>
              <w:ind w:left="168" w:right="157"/>
              <w:jc w:val="center"/>
            </w:pPr>
            <w:r w:rsidRPr="0092759E">
              <w:t>1.250,00</w:t>
            </w:r>
          </w:p>
        </w:tc>
      </w:tr>
      <w:tr w:rsidR="001854D0" w:rsidRPr="0092759E" w:rsidTr="005240EC">
        <w:trPr>
          <w:trHeight w:val="340"/>
        </w:trPr>
        <w:tc>
          <w:tcPr>
            <w:tcW w:w="6236" w:type="dxa"/>
          </w:tcPr>
          <w:p w:rsidR="001854D0" w:rsidRPr="0092759E" w:rsidRDefault="00DE4595" w:rsidP="00DD762A">
            <w:pPr>
              <w:pStyle w:val="TableParagraph"/>
              <w:spacing w:line="248" w:lineRule="exact"/>
            </w:pPr>
            <w:r w:rsidRPr="0092759E">
              <w:t>Prestazione intensiva per sostituzione colleghi assenti per n. 1 ora giornaliera:</w:t>
            </w:r>
          </w:p>
        </w:tc>
        <w:tc>
          <w:tcPr>
            <w:tcW w:w="1276" w:type="dxa"/>
          </w:tcPr>
          <w:p w:rsidR="001854D0" w:rsidRPr="0092759E" w:rsidRDefault="001068E0" w:rsidP="00DD762A">
            <w:pPr>
              <w:pStyle w:val="TableParagraph"/>
              <w:spacing w:before="183" w:line="240" w:lineRule="auto"/>
              <w:ind w:left="5"/>
              <w:jc w:val="center"/>
            </w:pPr>
            <w:r w:rsidRPr="0092759E">
              <w:t>250</w:t>
            </w:r>
          </w:p>
        </w:tc>
        <w:tc>
          <w:tcPr>
            <w:tcW w:w="1275" w:type="dxa"/>
          </w:tcPr>
          <w:p w:rsidR="001854D0" w:rsidRPr="0092759E" w:rsidRDefault="001068E0" w:rsidP="00DD762A">
            <w:pPr>
              <w:pStyle w:val="TableParagraph"/>
              <w:spacing w:line="240" w:lineRule="auto"/>
              <w:ind w:left="168" w:right="157"/>
              <w:jc w:val="center"/>
            </w:pPr>
            <w:r w:rsidRPr="0092759E">
              <w:t>3.125,00</w:t>
            </w:r>
          </w:p>
        </w:tc>
      </w:tr>
      <w:tr w:rsidR="001854D0" w:rsidRPr="0092759E" w:rsidTr="005240EC">
        <w:trPr>
          <w:trHeight w:val="340"/>
        </w:trPr>
        <w:tc>
          <w:tcPr>
            <w:tcW w:w="6236" w:type="dxa"/>
          </w:tcPr>
          <w:p w:rsidR="001854D0" w:rsidRPr="0092759E" w:rsidRDefault="00DE4595" w:rsidP="00DD762A">
            <w:pPr>
              <w:pStyle w:val="TableParagraph"/>
              <w:spacing w:line="248" w:lineRule="exact"/>
            </w:pPr>
            <w:r w:rsidRPr="0092759E">
              <w:t>Prestazioni aggiuntive all'orario di servizio:</w:t>
            </w:r>
          </w:p>
        </w:tc>
        <w:tc>
          <w:tcPr>
            <w:tcW w:w="1276" w:type="dxa"/>
          </w:tcPr>
          <w:p w:rsidR="001854D0" w:rsidRPr="0092759E" w:rsidRDefault="00DE4595" w:rsidP="00DD762A">
            <w:pPr>
              <w:pStyle w:val="TableParagraph"/>
              <w:spacing w:before="183" w:line="240" w:lineRule="auto"/>
              <w:ind w:left="5"/>
              <w:jc w:val="center"/>
            </w:pPr>
            <w:r w:rsidRPr="0092759E">
              <w:t>400</w:t>
            </w:r>
          </w:p>
        </w:tc>
        <w:tc>
          <w:tcPr>
            <w:tcW w:w="1275" w:type="dxa"/>
          </w:tcPr>
          <w:p w:rsidR="001854D0" w:rsidRPr="0092759E" w:rsidRDefault="00DE4595" w:rsidP="00DD762A">
            <w:pPr>
              <w:pStyle w:val="TableParagraph"/>
              <w:spacing w:line="240" w:lineRule="auto"/>
              <w:ind w:left="168" w:right="157"/>
              <w:jc w:val="center"/>
            </w:pPr>
            <w:r w:rsidRPr="0092759E">
              <w:t>5.000,00</w:t>
            </w:r>
          </w:p>
        </w:tc>
      </w:tr>
      <w:tr w:rsidR="001854D0" w:rsidRPr="0092759E" w:rsidTr="005240EC">
        <w:trPr>
          <w:trHeight w:val="340"/>
        </w:trPr>
        <w:tc>
          <w:tcPr>
            <w:tcW w:w="6236" w:type="dxa"/>
          </w:tcPr>
          <w:p w:rsidR="001854D0" w:rsidRPr="0092759E" w:rsidRDefault="00DE4595" w:rsidP="001068E0">
            <w:pPr>
              <w:pStyle w:val="TableParagraph"/>
              <w:spacing w:line="248" w:lineRule="exact"/>
            </w:pPr>
            <w:r w:rsidRPr="0092759E">
              <w:t xml:space="preserve">Assistenza alunna </w:t>
            </w:r>
            <w:r w:rsidR="001068E0" w:rsidRPr="0092759E">
              <w:t>disabili</w:t>
            </w:r>
          </w:p>
        </w:tc>
        <w:tc>
          <w:tcPr>
            <w:tcW w:w="1276" w:type="dxa"/>
          </w:tcPr>
          <w:p w:rsidR="001854D0" w:rsidRPr="0092759E" w:rsidRDefault="001068E0" w:rsidP="00DD762A">
            <w:pPr>
              <w:pStyle w:val="TableParagraph"/>
              <w:spacing w:before="183" w:line="240" w:lineRule="auto"/>
              <w:ind w:left="5"/>
              <w:jc w:val="center"/>
            </w:pPr>
            <w:r w:rsidRPr="0092759E">
              <w:t>100</w:t>
            </w:r>
          </w:p>
        </w:tc>
        <w:tc>
          <w:tcPr>
            <w:tcW w:w="1275" w:type="dxa"/>
          </w:tcPr>
          <w:p w:rsidR="001068E0" w:rsidRPr="0092759E" w:rsidRDefault="001068E0" w:rsidP="001068E0">
            <w:pPr>
              <w:pStyle w:val="TableParagraph"/>
              <w:spacing w:line="240" w:lineRule="auto"/>
              <w:ind w:left="168" w:right="157"/>
              <w:jc w:val="center"/>
            </w:pPr>
          </w:p>
          <w:p w:rsidR="001854D0" w:rsidRPr="0092759E" w:rsidRDefault="001068E0" w:rsidP="001068E0">
            <w:pPr>
              <w:pStyle w:val="TableParagraph"/>
              <w:spacing w:line="240" w:lineRule="auto"/>
              <w:ind w:left="168" w:right="157"/>
              <w:jc w:val="center"/>
            </w:pPr>
            <w:r w:rsidRPr="0092759E">
              <w:t>1.250,00</w:t>
            </w:r>
          </w:p>
        </w:tc>
      </w:tr>
      <w:tr w:rsidR="001068E0" w:rsidRPr="0092759E" w:rsidTr="005240EC">
        <w:trPr>
          <w:trHeight w:val="309"/>
        </w:trPr>
        <w:tc>
          <w:tcPr>
            <w:tcW w:w="6236" w:type="dxa"/>
          </w:tcPr>
          <w:p w:rsidR="001068E0" w:rsidRPr="0092759E" w:rsidRDefault="001068E0" w:rsidP="001068E0">
            <w:pPr>
              <w:pStyle w:val="TableParagraph"/>
              <w:spacing w:line="248" w:lineRule="exact"/>
            </w:pPr>
            <w:r w:rsidRPr="0092759E">
              <w:t>Incarichi per carichi di lavoro</w:t>
            </w:r>
            <w:r w:rsidR="0009751A">
              <w:t xml:space="preserve"> </w:t>
            </w:r>
            <w:r w:rsidRPr="0092759E">
              <w:t xml:space="preserve"> </w:t>
            </w:r>
          </w:p>
        </w:tc>
        <w:tc>
          <w:tcPr>
            <w:tcW w:w="1276" w:type="dxa"/>
          </w:tcPr>
          <w:p w:rsidR="001068E0" w:rsidRPr="0092759E" w:rsidRDefault="001B7ECA" w:rsidP="00DD762A">
            <w:pPr>
              <w:pStyle w:val="TableParagraph"/>
              <w:spacing w:before="183" w:line="240" w:lineRule="auto"/>
              <w:ind w:left="5"/>
              <w:jc w:val="center"/>
            </w:pPr>
            <w:r w:rsidRPr="0092759E">
              <w:t>100</w:t>
            </w:r>
          </w:p>
        </w:tc>
        <w:tc>
          <w:tcPr>
            <w:tcW w:w="1275" w:type="dxa"/>
          </w:tcPr>
          <w:p w:rsidR="001B7ECA" w:rsidRPr="0092759E" w:rsidRDefault="001B7ECA" w:rsidP="00DD762A">
            <w:pPr>
              <w:pStyle w:val="TableParagraph"/>
              <w:spacing w:line="240" w:lineRule="auto"/>
              <w:ind w:left="168" w:right="157"/>
              <w:jc w:val="center"/>
            </w:pPr>
          </w:p>
          <w:p w:rsidR="001068E0" w:rsidRPr="0092759E" w:rsidRDefault="001B7ECA" w:rsidP="00DD762A">
            <w:pPr>
              <w:pStyle w:val="TableParagraph"/>
              <w:spacing w:line="240" w:lineRule="auto"/>
              <w:ind w:left="168" w:right="157"/>
              <w:jc w:val="center"/>
            </w:pPr>
            <w:r w:rsidRPr="0092759E">
              <w:t>1.250,00</w:t>
            </w:r>
          </w:p>
        </w:tc>
      </w:tr>
      <w:tr w:rsidR="001854D0" w:rsidRPr="0092759E" w:rsidTr="005240EC">
        <w:trPr>
          <w:trHeight w:val="309"/>
        </w:trPr>
        <w:tc>
          <w:tcPr>
            <w:tcW w:w="6236" w:type="dxa"/>
          </w:tcPr>
          <w:p w:rsidR="001854D0" w:rsidRPr="0092759E" w:rsidRDefault="00DE4595" w:rsidP="00DE4595">
            <w:pPr>
              <w:pStyle w:val="TableParagraph"/>
              <w:spacing w:line="248" w:lineRule="exact"/>
              <w:jc w:val="right"/>
              <w:rPr>
                <w:b/>
              </w:rPr>
            </w:pPr>
            <w:r w:rsidRPr="0092759E">
              <w:rPr>
                <w:b/>
              </w:rPr>
              <w:t>B - Totale</w:t>
            </w:r>
          </w:p>
        </w:tc>
        <w:tc>
          <w:tcPr>
            <w:tcW w:w="1276" w:type="dxa"/>
          </w:tcPr>
          <w:p w:rsidR="001854D0" w:rsidRPr="0092759E" w:rsidRDefault="001854D0" w:rsidP="00DD762A">
            <w:pPr>
              <w:pStyle w:val="TableParagraph"/>
              <w:spacing w:before="183" w:line="240" w:lineRule="auto"/>
              <w:ind w:left="5"/>
              <w:jc w:val="center"/>
            </w:pPr>
          </w:p>
        </w:tc>
        <w:tc>
          <w:tcPr>
            <w:tcW w:w="1275" w:type="dxa"/>
          </w:tcPr>
          <w:p w:rsidR="001B7ECA" w:rsidRPr="0092759E" w:rsidRDefault="001B7ECA" w:rsidP="00DD762A">
            <w:pPr>
              <w:pStyle w:val="TableParagraph"/>
              <w:spacing w:line="240" w:lineRule="auto"/>
              <w:ind w:left="168" w:right="157"/>
              <w:jc w:val="center"/>
              <w:rPr>
                <w:b/>
              </w:rPr>
            </w:pPr>
          </w:p>
          <w:p w:rsidR="001854D0" w:rsidRPr="0092759E" w:rsidRDefault="001B7ECA" w:rsidP="00DD762A">
            <w:pPr>
              <w:pStyle w:val="TableParagraph"/>
              <w:spacing w:line="240" w:lineRule="auto"/>
              <w:ind w:left="168" w:right="157"/>
              <w:jc w:val="center"/>
              <w:rPr>
                <w:b/>
              </w:rPr>
            </w:pPr>
            <w:r w:rsidRPr="0092759E">
              <w:rPr>
                <w:b/>
              </w:rPr>
              <w:t>12.125,00</w:t>
            </w:r>
          </w:p>
        </w:tc>
      </w:tr>
      <w:tr w:rsidR="001854D0" w:rsidRPr="0092759E" w:rsidTr="005240EC">
        <w:trPr>
          <w:trHeight w:val="286"/>
        </w:trPr>
        <w:tc>
          <w:tcPr>
            <w:tcW w:w="6236" w:type="dxa"/>
          </w:tcPr>
          <w:p w:rsidR="001854D0" w:rsidRPr="0092759E" w:rsidRDefault="00DE4595" w:rsidP="00DE4595">
            <w:pPr>
              <w:pStyle w:val="TableParagraph"/>
              <w:spacing w:line="248" w:lineRule="exact"/>
              <w:jc w:val="right"/>
              <w:rPr>
                <w:b/>
              </w:rPr>
            </w:pPr>
            <w:r w:rsidRPr="0092759E">
              <w:rPr>
                <w:b/>
              </w:rPr>
              <w:t xml:space="preserve">Totale </w:t>
            </w:r>
            <w:proofErr w:type="spellStart"/>
            <w:r w:rsidRPr="0092759E">
              <w:rPr>
                <w:b/>
              </w:rPr>
              <w:t>A+B</w:t>
            </w:r>
            <w:proofErr w:type="spellEnd"/>
          </w:p>
        </w:tc>
        <w:tc>
          <w:tcPr>
            <w:tcW w:w="1276" w:type="dxa"/>
          </w:tcPr>
          <w:p w:rsidR="001854D0" w:rsidRPr="0092759E" w:rsidRDefault="001854D0" w:rsidP="00DD762A">
            <w:pPr>
              <w:pStyle w:val="TableParagraph"/>
              <w:spacing w:before="183" w:line="240" w:lineRule="auto"/>
              <w:ind w:left="5"/>
              <w:jc w:val="center"/>
            </w:pPr>
          </w:p>
        </w:tc>
        <w:tc>
          <w:tcPr>
            <w:tcW w:w="1275" w:type="dxa"/>
          </w:tcPr>
          <w:p w:rsidR="001B7ECA" w:rsidRPr="0092759E" w:rsidRDefault="001B7ECA" w:rsidP="00DD762A">
            <w:pPr>
              <w:pStyle w:val="TableParagraph"/>
              <w:spacing w:line="240" w:lineRule="auto"/>
              <w:ind w:left="168" w:right="157"/>
              <w:jc w:val="center"/>
              <w:rPr>
                <w:b/>
              </w:rPr>
            </w:pPr>
          </w:p>
          <w:p w:rsidR="001854D0" w:rsidRPr="0092759E" w:rsidRDefault="001B7ECA" w:rsidP="00DD762A">
            <w:pPr>
              <w:pStyle w:val="TableParagraph"/>
              <w:spacing w:line="240" w:lineRule="auto"/>
              <w:ind w:left="168" w:right="157"/>
              <w:jc w:val="center"/>
              <w:rPr>
                <w:b/>
              </w:rPr>
            </w:pPr>
            <w:r w:rsidRPr="0092759E">
              <w:rPr>
                <w:b/>
              </w:rPr>
              <w:t>24.305,00</w:t>
            </w:r>
          </w:p>
        </w:tc>
      </w:tr>
      <w:tr w:rsidR="00DE4595" w:rsidRPr="0092759E" w:rsidTr="005240EC">
        <w:trPr>
          <w:trHeight w:val="250"/>
        </w:trPr>
        <w:tc>
          <w:tcPr>
            <w:tcW w:w="6236" w:type="dxa"/>
          </w:tcPr>
          <w:p w:rsidR="00DE4595" w:rsidRPr="0092759E" w:rsidRDefault="00DE4595" w:rsidP="00DD762A">
            <w:pPr>
              <w:pStyle w:val="TableParagraph"/>
              <w:spacing w:line="248" w:lineRule="exact"/>
              <w:jc w:val="right"/>
              <w:rPr>
                <w:b/>
              </w:rPr>
            </w:pPr>
            <w:r w:rsidRPr="0092759E">
              <w:rPr>
                <w:b/>
              </w:rPr>
              <w:t>Differenza da programmare</w:t>
            </w:r>
          </w:p>
        </w:tc>
        <w:tc>
          <w:tcPr>
            <w:tcW w:w="1276" w:type="dxa"/>
          </w:tcPr>
          <w:p w:rsidR="00DE4595" w:rsidRPr="0092759E" w:rsidRDefault="00DE4595" w:rsidP="00DD762A">
            <w:pPr>
              <w:pStyle w:val="TableParagraph"/>
              <w:spacing w:before="183" w:line="240" w:lineRule="auto"/>
              <w:ind w:left="5"/>
              <w:jc w:val="center"/>
            </w:pPr>
          </w:p>
        </w:tc>
        <w:tc>
          <w:tcPr>
            <w:tcW w:w="1275" w:type="dxa"/>
          </w:tcPr>
          <w:p w:rsidR="00222119" w:rsidRPr="0092759E" w:rsidRDefault="00222119" w:rsidP="00DD762A">
            <w:pPr>
              <w:pStyle w:val="TableParagraph"/>
              <w:spacing w:line="240" w:lineRule="auto"/>
              <w:ind w:left="168" w:right="157"/>
              <w:jc w:val="center"/>
              <w:rPr>
                <w:b/>
              </w:rPr>
            </w:pPr>
          </w:p>
          <w:p w:rsidR="00DE4595" w:rsidRPr="0092759E" w:rsidRDefault="00222119" w:rsidP="00DD762A">
            <w:pPr>
              <w:pStyle w:val="TableParagraph"/>
              <w:spacing w:line="240" w:lineRule="auto"/>
              <w:ind w:left="168" w:right="157"/>
              <w:jc w:val="center"/>
              <w:rPr>
                <w:b/>
              </w:rPr>
            </w:pPr>
            <w:r w:rsidRPr="0092759E">
              <w:rPr>
                <w:b/>
              </w:rPr>
              <w:t>3.663, 71</w:t>
            </w:r>
          </w:p>
        </w:tc>
      </w:tr>
      <w:tr w:rsidR="001854D0" w:rsidRPr="0092759E" w:rsidTr="005240EC">
        <w:trPr>
          <w:trHeight w:val="385"/>
        </w:trPr>
        <w:tc>
          <w:tcPr>
            <w:tcW w:w="6236" w:type="dxa"/>
          </w:tcPr>
          <w:p w:rsidR="001854D0" w:rsidRPr="0092759E" w:rsidRDefault="00DE4595" w:rsidP="00DD762A">
            <w:pPr>
              <w:pStyle w:val="TableParagraph"/>
              <w:spacing w:line="248" w:lineRule="exact"/>
              <w:jc w:val="right"/>
              <w:rPr>
                <w:b/>
              </w:rPr>
            </w:pPr>
            <w:r w:rsidRPr="0092759E">
              <w:rPr>
                <w:b/>
              </w:rPr>
              <w:t>Totale generale ATA</w:t>
            </w:r>
          </w:p>
        </w:tc>
        <w:tc>
          <w:tcPr>
            <w:tcW w:w="1276" w:type="dxa"/>
          </w:tcPr>
          <w:p w:rsidR="001854D0" w:rsidRPr="0092759E" w:rsidRDefault="001854D0" w:rsidP="00DD762A">
            <w:pPr>
              <w:pStyle w:val="TableParagraph"/>
              <w:spacing w:before="183" w:line="240" w:lineRule="auto"/>
              <w:ind w:left="5"/>
              <w:jc w:val="center"/>
            </w:pPr>
          </w:p>
        </w:tc>
        <w:tc>
          <w:tcPr>
            <w:tcW w:w="1275" w:type="dxa"/>
          </w:tcPr>
          <w:p w:rsidR="00222119" w:rsidRPr="0092759E" w:rsidRDefault="00222119" w:rsidP="00DD762A">
            <w:pPr>
              <w:pStyle w:val="TableParagraph"/>
              <w:spacing w:line="240" w:lineRule="auto"/>
              <w:ind w:left="168" w:right="157"/>
              <w:jc w:val="center"/>
              <w:rPr>
                <w:b/>
              </w:rPr>
            </w:pPr>
          </w:p>
          <w:p w:rsidR="001854D0" w:rsidRPr="0092759E" w:rsidRDefault="00222119" w:rsidP="00DD762A">
            <w:pPr>
              <w:pStyle w:val="TableParagraph"/>
              <w:spacing w:line="240" w:lineRule="auto"/>
              <w:ind w:left="168" w:right="157"/>
              <w:jc w:val="center"/>
              <w:rPr>
                <w:b/>
              </w:rPr>
            </w:pPr>
            <w:r w:rsidRPr="0092759E">
              <w:rPr>
                <w:b/>
              </w:rPr>
              <w:t>27.968,71</w:t>
            </w:r>
          </w:p>
        </w:tc>
      </w:tr>
    </w:tbl>
    <w:p w:rsidR="001854D0" w:rsidRPr="0092759E" w:rsidRDefault="001854D0" w:rsidP="001854D0">
      <w:pPr>
        <w:pStyle w:val="Corpodeltesto"/>
        <w:spacing w:before="3"/>
        <w:rPr>
          <w:b/>
        </w:rPr>
      </w:pPr>
    </w:p>
    <w:p w:rsidR="001F3EB2" w:rsidRPr="0092759E" w:rsidRDefault="003077C6">
      <w:pPr>
        <w:pStyle w:val="Corpodeltesto"/>
        <w:spacing w:before="1" w:line="276" w:lineRule="auto"/>
        <w:ind w:left="392" w:right="497"/>
        <w:jc w:val="both"/>
      </w:pPr>
      <w:r w:rsidRPr="0092759E">
        <w:t xml:space="preserve">Tutte le attività devono essere autorizzate preventivamente dal DSGA, sentito il Dirigente Scolastico. Saranno erogati i compensi in base alla disponibilità dichiarata e registrata del personale ATA (AA/CS) e alle attività </w:t>
      </w:r>
      <w:r w:rsidRPr="0092759E">
        <w:rPr>
          <w:b/>
          <w:i/>
        </w:rPr>
        <w:t>effettivamente</w:t>
      </w:r>
      <w:r w:rsidRPr="0092759E">
        <w:rPr>
          <w:b/>
          <w:i/>
          <w:spacing w:val="-4"/>
        </w:rPr>
        <w:t xml:space="preserve"> </w:t>
      </w:r>
      <w:r w:rsidRPr="0092759E">
        <w:rPr>
          <w:b/>
          <w:i/>
        </w:rPr>
        <w:t>prestate</w:t>
      </w:r>
      <w:r w:rsidRPr="0092759E">
        <w:t>.</w:t>
      </w:r>
    </w:p>
    <w:p w:rsidR="001F3EB2" w:rsidRPr="0092759E" w:rsidRDefault="003077C6">
      <w:pPr>
        <w:pStyle w:val="Heading1"/>
        <w:spacing w:before="204"/>
        <w:ind w:left="392" w:right="0" w:firstLine="14"/>
        <w:jc w:val="left"/>
      </w:pPr>
      <w:r w:rsidRPr="0092759E">
        <w:t>Criteri di individuazione del personale ATA da utilizzare nelle attività retribuite con il fondo d’istituto</w:t>
      </w:r>
    </w:p>
    <w:p w:rsidR="001F3EB2" w:rsidRPr="0092759E" w:rsidRDefault="001F3EB2">
      <w:pPr>
        <w:pStyle w:val="Corpodeltesto"/>
        <w:spacing w:before="5"/>
        <w:rPr>
          <w:b/>
        </w:rPr>
      </w:pPr>
    </w:p>
    <w:p w:rsidR="001F3EB2" w:rsidRPr="0092759E" w:rsidRDefault="003077C6">
      <w:pPr>
        <w:pStyle w:val="Corpodeltesto"/>
        <w:spacing w:line="276" w:lineRule="auto"/>
        <w:ind w:left="392" w:right="499"/>
        <w:jc w:val="both"/>
      </w:pPr>
      <w:r w:rsidRPr="0092759E">
        <w:t xml:space="preserve">Per individuare il Personale ATA da utilizzare nelle attività retribuite con il Fondo d’Istituto, i partecipanti alla riunione stabiliscono i seguenti criteri elencati tenendo presente la loro </w:t>
      </w:r>
      <w:r w:rsidRPr="0092759E">
        <w:rPr>
          <w:b/>
        </w:rPr>
        <w:t>priorità</w:t>
      </w:r>
      <w:r w:rsidRPr="0092759E">
        <w:t>:</w:t>
      </w:r>
    </w:p>
    <w:p w:rsidR="001F3EB2" w:rsidRPr="0092759E" w:rsidRDefault="003077C6">
      <w:pPr>
        <w:pStyle w:val="Paragrafoelenco"/>
        <w:numPr>
          <w:ilvl w:val="1"/>
          <w:numId w:val="6"/>
        </w:numPr>
        <w:tabs>
          <w:tab w:val="left" w:pos="1131"/>
        </w:tabs>
        <w:spacing w:before="201" w:line="252" w:lineRule="exact"/>
        <w:ind w:hanging="342"/>
      </w:pPr>
      <w:r w:rsidRPr="0092759E">
        <w:rPr>
          <w:i/>
        </w:rPr>
        <w:t xml:space="preserve">disponibilità </w:t>
      </w:r>
      <w:r w:rsidRPr="0092759E">
        <w:t>e spirito di collaborazione del personale per il benessere organizzative e per le</w:t>
      </w:r>
      <w:r w:rsidRPr="0092759E">
        <w:rPr>
          <w:spacing w:val="-20"/>
        </w:rPr>
        <w:t xml:space="preserve"> </w:t>
      </w:r>
      <w:r w:rsidRPr="0092759E">
        <w:t>attività;</w:t>
      </w:r>
    </w:p>
    <w:p w:rsidR="001F3EB2" w:rsidRPr="0092759E" w:rsidRDefault="003077C6">
      <w:pPr>
        <w:pStyle w:val="Paragrafoelenco"/>
        <w:numPr>
          <w:ilvl w:val="1"/>
          <w:numId w:val="6"/>
        </w:numPr>
        <w:tabs>
          <w:tab w:val="left" w:pos="1131"/>
        </w:tabs>
        <w:spacing w:line="252" w:lineRule="exact"/>
        <w:ind w:hanging="342"/>
      </w:pPr>
      <w:r w:rsidRPr="0092759E">
        <w:lastRenderedPageBreak/>
        <w:t xml:space="preserve">in caso di concorrenza: </w:t>
      </w:r>
      <w:r w:rsidRPr="0092759E">
        <w:rPr>
          <w:i/>
        </w:rPr>
        <w:t>rotazione</w:t>
      </w:r>
      <w:r w:rsidRPr="0092759E">
        <w:t>.</w:t>
      </w:r>
    </w:p>
    <w:p w:rsidR="001F3EB2" w:rsidRPr="0092759E" w:rsidRDefault="00E52FD9" w:rsidP="00DE4595">
      <w:pPr>
        <w:pStyle w:val="Corpodeltesto"/>
        <w:spacing w:before="1"/>
        <w:jc w:val="center"/>
        <w:rPr>
          <w:rFonts w:ascii="Arial Black"/>
        </w:rPr>
      </w:pPr>
      <w:r w:rsidRPr="0092759E">
        <w:rPr>
          <w:rFonts w:ascii="Arial Black"/>
        </w:rPr>
        <w:t>CONCLUSIONI</w:t>
      </w:r>
    </w:p>
    <w:p w:rsidR="001F3EB2" w:rsidRPr="0092759E" w:rsidRDefault="00E52FD9">
      <w:pPr>
        <w:pStyle w:val="Corpodeltesto"/>
        <w:spacing w:before="92"/>
        <w:ind w:left="392" w:right="206"/>
        <w:jc w:val="both"/>
      </w:pPr>
      <w:r w:rsidRPr="0092759E">
        <w:t>Il PTOF 2020</w:t>
      </w:r>
      <w:r w:rsidR="003077C6" w:rsidRPr="0092759E">
        <w:t xml:space="preserve">/2021 è stato predisposto e modificato tenuto conto delle esigenze didattiche curriculari e della funzione istituzionale dell’Istituto nell’ottica del raggiungimento degli obiettivi, ivi previsti, nonché delle ultime novità: introduzione dell’insegnamento trasversale dell’educazione civica, della DDI </w:t>
      </w:r>
      <w:r w:rsidR="003077C6" w:rsidRPr="0092759E">
        <w:rPr>
          <w:b/>
          <w:i/>
        </w:rPr>
        <w:t xml:space="preserve">dovuta all’emergenza </w:t>
      </w:r>
      <w:proofErr w:type="spellStart"/>
      <w:r w:rsidR="003077C6" w:rsidRPr="0092759E">
        <w:rPr>
          <w:b/>
          <w:i/>
        </w:rPr>
        <w:t>Covid</w:t>
      </w:r>
      <w:proofErr w:type="spellEnd"/>
      <w:r w:rsidR="003077C6" w:rsidRPr="0092759E">
        <w:rPr>
          <w:b/>
          <w:i/>
        </w:rPr>
        <w:t>,</w:t>
      </w:r>
      <w:r w:rsidR="003077C6" w:rsidRPr="0092759E">
        <w:t xml:space="preserve"> della sostituzione dei voti con giudizi descrittivi.</w:t>
      </w:r>
    </w:p>
    <w:p w:rsidR="001F3EB2" w:rsidRPr="0092759E" w:rsidRDefault="003077C6" w:rsidP="00E52FD9">
      <w:pPr>
        <w:pStyle w:val="Corpodeltesto"/>
        <w:ind w:left="392" w:right="209"/>
        <w:jc w:val="both"/>
      </w:pPr>
      <w:r w:rsidRPr="0092759E">
        <w:t>I compensi attribuiti per gli incarichi conferiti su attività didattiche e gestionali, previsti nella presente contrattazione d’istituto, sono stati commisurati ai carichi di lavoro e alle mansioni concordate e non anche alla distribuzione indifferenziata. Il pagamento dei compensi sarà corrisposto previa verifica dei risultati conseguiti.</w:t>
      </w:r>
    </w:p>
    <w:p w:rsidR="001F3EB2" w:rsidRPr="0092759E" w:rsidRDefault="003077C6">
      <w:pPr>
        <w:pStyle w:val="Corpodeltesto"/>
        <w:ind w:left="392" w:right="204"/>
        <w:jc w:val="both"/>
      </w:pPr>
      <w:r w:rsidRPr="0092759E">
        <w:t>Si attesta, altresì, la compatibilità delle risorse con i vincoli derivanti da norme di legge e del contratto collettivo nazionale e si trasmette, agli attori in indirizzo, corredata da relazione tecnica finanziaria redatta dal DSGA e dal contratto integrativo d’istituto 20</w:t>
      </w:r>
      <w:r w:rsidR="00E52FD9" w:rsidRPr="0092759E">
        <w:t>2</w:t>
      </w:r>
      <w:r w:rsidR="00B84EF7">
        <w:t>1</w:t>
      </w:r>
      <w:r w:rsidRPr="0092759E">
        <w:t>/202</w:t>
      </w:r>
      <w:r w:rsidR="00B84EF7">
        <w:t>2</w:t>
      </w:r>
      <w:r w:rsidRPr="0092759E">
        <w:t>.</w:t>
      </w:r>
    </w:p>
    <w:p w:rsidR="001F3EB2" w:rsidRPr="0092759E" w:rsidRDefault="003077C6">
      <w:pPr>
        <w:pStyle w:val="Corpodeltesto"/>
        <w:ind w:left="392"/>
        <w:jc w:val="both"/>
      </w:pPr>
      <w:r w:rsidRPr="0092759E">
        <w:t xml:space="preserve">Pertanto, in relazione agli adempimenti previsti dall’art. 11del </w:t>
      </w:r>
      <w:proofErr w:type="spellStart"/>
      <w:r w:rsidRPr="0092759E">
        <w:t>D.Lgs.</w:t>
      </w:r>
      <w:proofErr w:type="spellEnd"/>
      <w:r w:rsidRPr="0092759E">
        <w:t xml:space="preserve"> 150/2009 integrato dal </w:t>
      </w:r>
      <w:proofErr w:type="spellStart"/>
      <w:r w:rsidRPr="0092759E">
        <w:t>D.Lgs.</w:t>
      </w:r>
      <w:proofErr w:type="spellEnd"/>
      <w:r w:rsidRPr="0092759E">
        <w:t xml:space="preserve"> 141/2011,</w:t>
      </w:r>
    </w:p>
    <w:p w:rsidR="001F3EB2" w:rsidRPr="0092759E" w:rsidRDefault="003077C6">
      <w:pPr>
        <w:pStyle w:val="Heading1"/>
        <w:spacing w:before="143"/>
        <w:ind w:left="306"/>
      </w:pPr>
      <w:r w:rsidRPr="0092759E">
        <w:t>IL DIRIGENTE SCOLASTICO DISPONE</w:t>
      </w:r>
    </w:p>
    <w:p w:rsidR="00E52FD9" w:rsidRPr="0092759E" w:rsidRDefault="00E52FD9">
      <w:pPr>
        <w:pStyle w:val="Heading1"/>
        <w:spacing w:before="143"/>
        <w:ind w:left="306"/>
      </w:pPr>
    </w:p>
    <w:p w:rsidR="001F3EB2" w:rsidRPr="0092759E" w:rsidRDefault="003077C6">
      <w:pPr>
        <w:pStyle w:val="Corpodeltesto"/>
        <w:ind w:left="392" w:right="205"/>
        <w:jc w:val="both"/>
      </w:pPr>
      <w:r w:rsidRPr="0092759E">
        <w:t xml:space="preserve">l’immediata pubblicazione e diffusione del Contratto Integrativo di Istituto sottoscritto in data </w:t>
      </w:r>
      <w:r w:rsidR="00A514E1" w:rsidRPr="0092759E">
        <w:t>30</w:t>
      </w:r>
      <w:r w:rsidRPr="0092759E">
        <w:t>/1</w:t>
      </w:r>
      <w:r w:rsidR="00E52FD9" w:rsidRPr="0092759E">
        <w:t>1</w:t>
      </w:r>
      <w:r w:rsidRPr="0092759E">
        <w:t>/20</w:t>
      </w:r>
      <w:r w:rsidR="00E52FD9" w:rsidRPr="0092759E">
        <w:t>2</w:t>
      </w:r>
      <w:r w:rsidR="00A514E1" w:rsidRPr="0092759E">
        <w:t>1</w:t>
      </w:r>
      <w:r w:rsidRPr="0092759E">
        <w:t>, in attesa che i Revisori dei Conti esprimano il prescritto parere di compatibilità finanziaria, art. 7 comma 6 del CCNL Scuola 2018.</w:t>
      </w:r>
    </w:p>
    <w:p w:rsidR="001F3EB2" w:rsidRPr="0092759E" w:rsidRDefault="003077C6">
      <w:pPr>
        <w:pStyle w:val="Corpodeltesto"/>
        <w:ind w:left="392" w:right="205"/>
        <w:jc w:val="both"/>
      </w:pPr>
      <w:r w:rsidRPr="0092759E">
        <w:t>Allega alla medesima contrattazione la dichiarazione del DSGA e la presente relazione illustrativa, finalizzata a garantire la trasparenza e l’adeguata informazione in merito alla gestione dell’intero processo amministrativo/gestionale per la realizzazione del PTOF.</w:t>
      </w:r>
    </w:p>
    <w:p w:rsidR="00A514E1" w:rsidRPr="0092759E" w:rsidRDefault="00A514E1" w:rsidP="00A514E1">
      <w:pPr>
        <w:pStyle w:val="Corpodeltesto"/>
        <w:ind w:left="392"/>
        <w:jc w:val="right"/>
      </w:pPr>
    </w:p>
    <w:p w:rsidR="00A514E1" w:rsidRPr="0092759E" w:rsidRDefault="00A514E1" w:rsidP="00A514E1">
      <w:pPr>
        <w:pStyle w:val="Corpodeltesto"/>
        <w:ind w:left="392"/>
        <w:jc w:val="right"/>
      </w:pPr>
    </w:p>
    <w:p w:rsidR="001F3EB2" w:rsidRPr="0092759E" w:rsidRDefault="00E52FD9" w:rsidP="00A514E1">
      <w:pPr>
        <w:pStyle w:val="Corpodeltesto"/>
        <w:ind w:left="392"/>
        <w:jc w:val="right"/>
      </w:pPr>
      <w:r w:rsidRPr="0092759E">
        <w:t xml:space="preserve">Borgia, </w:t>
      </w:r>
      <w:r w:rsidR="00B84EF7">
        <w:t>29</w:t>
      </w:r>
      <w:r w:rsidR="00381FD3" w:rsidRPr="0092759E">
        <w:t xml:space="preserve"> </w:t>
      </w:r>
      <w:r w:rsidRPr="0092759E">
        <w:t>novembre 202</w:t>
      </w:r>
      <w:r w:rsidR="00381FD3" w:rsidRPr="0092759E">
        <w:t>1</w:t>
      </w:r>
      <w:r w:rsidRPr="0092759E">
        <w:tab/>
      </w:r>
      <w:r w:rsidRPr="0092759E">
        <w:tab/>
      </w:r>
      <w:r w:rsidRPr="0092759E">
        <w:tab/>
      </w:r>
      <w:r w:rsidRPr="0092759E">
        <w:tab/>
      </w:r>
      <w:r w:rsidRPr="0092759E">
        <w:tab/>
        <w:t>IL DIRIGENTE SCOLASTICO</w:t>
      </w:r>
    </w:p>
    <w:p w:rsidR="001F3EB2" w:rsidRPr="0092759E" w:rsidRDefault="00E52FD9" w:rsidP="00A514E1">
      <w:pPr>
        <w:pStyle w:val="Corpodeltesto"/>
        <w:ind w:left="392"/>
        <w:jc w:val="right"/>
      </w:pPr>
      <w:r w:rsidRPr="0092759E">
        <w:tab/>
      </w:r>
      <w:r w:rsidRPr="0092759E">
        <w:tab/>
      </w:r>
      <w:r w:rsidRPr="0092759E">
        <w:tab/>
      </w:r>
      <w:r w:rsidRPr="0092759E">
        <w:tab/>
      </w:r>
      <w:r w:rsidRPr="0092759E">
        <w:tab/>
      </w:r>
      <w:r w:rsidRPr="0092759E">
        <w:tab/>
      </w:r>
      <w:r w:rsidRPr="0092759E">
        <w:tab/>
      </w:r>
      <w:r w:rsidRPr="0092759E">
        <w:tab/>
      </w:r>
      <w:r w:rsidRPr="0092759E">
        <w:tab/>
        <w:t xml:space="preserve">    Prof.ssa Marialuisa Lagani</w:t>
      </w:r>
    </w:p>
    <w:sectPr w:rsidR="001F3EB2" w:rsidRPr="0092759E" w:rsidSect="001F3EB2">
      <w:footerReference w:type="default" r:id="rId9"/>
      <w:pgSz w:w="11910" w:h="16840"/>
      <w:pgMar w:top="480" w:right="640" w:bottom="1200" w:left="740" w:header="0" w:footer="100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871" w:rsidRDefault="00975871" w:rsidP="001F3EB2">
      <w:r>
        <w:separator/>
      </w:r>
    </w:p>
  </w:endnote>
  <w:endnote w:type="continuationSeparator" w:id="0">
    <w:p w:rsidR="00975871" w:rsidRDefault="00975871" w:rsidP="001F3EB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Black">
    <w:altName w:val="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7C6" w:rsidRDefault="003C2D36">
    <w:pPr>
      <w:pStyle w:val="Corpodeltesto"/>
      <w:spacing w:line="14" w:lineRule="auto"/>
      <w:rPr>
        <w:sz w:val="20"/>
      </w:rPr>
    </w:pPr>
    <w:r w:rsidRPr="003C2D36">
      <w:pict>
        <v:shapetype id="_x0000_t202" coordsize="21600,21600" o:spt="202" path="m,l,21600r21600,l21600,xe">
          <v:stroke joinstyle="miter"/>
          <v:path gradientshapeok="t" o:connecttype="rect"/>
        </v:shapetype>
        <v:shape id="_x0000_s2049" type="#_x0000_t202" style="position:absolute;margin-left:524.5pt;margin-top:780.8pt;width:17.3pt;height:13.05pt;z-index:-251658752;mso-position-horizontal-relative:page;mso-position-vertical-relative:page" filled="f" stroked="f">
          <v:textbox style="mso-next-textbox:#_x0000_s2049" inset="0,0,0,0">
            <w:txbxContent>
              <w:p w:rsidR="003077C6" w:rsidRDefault="003C2D36">
                <w:pPr>
                  <w:pStyle w:val="Corpodeltesto"/>
                  <w:spacing w:line="245" w:lineRule="exact"/>
                  <w:ind w:left="60"/>
                  <w:rPr>
                    <w:rFonts w:ascii="Calibri"/>
                  </w:rPr>
                </w:pPr>
                <w:r>
                  <w:fldChar w:fldCharType="begin"/>
                </w:r>
                <w:r w:rsidR="003077C6">
                  <w:rPr>
                    <w:rFonts w:ascii="Calibri"/>
                  </w:rPr>
                  <w:instrText xml:space="preserve"> PAGE </w:instrText>
                </w:r>
                <w:r>
                  <w:fldChar w:fldCharType="separate"/>
                </w:r>
                <w:r w:rsidR="009B14F7">
                  <w:rPr>
                    <w:rFonts w:ascii="Calibri"/>
                    <w:noProof/>
                  </w:rPr>
                  <w:t>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871" w:rsidRDefault="00975871" w:rsidP="001F3EB2">
      <w:r>
        <w:separator/>
      </w:r>
    </w:p>
  </w:footnote>
  <w:footnote w:type="continuationSeparator" w:id="0">
    <w:p w:rsidR="00975871" w:rsidRDefault="00975871" w:rsidP="001F3E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E7994"/>
    <w:multiLevelType w:val="hybridMultilevel"/>
    <w:tmpl w:val="059EE9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833585"/>
    <w:multiLevelType w:val="hybridMultilevel"/>
    <w:tmpl w:val="E23A4A54"/>
    <w:lvl w:ilvl="0" w:tplc="DA4EA15C">
      <w:start w:val="1"/>
      <w:numFmt w:val="decimal"/>
      <w:lvlText w:val="%1."/>
      <w:lvlJc w:val="left"/>
      <w:pPr>
        <w:ind w:left="753" w:hanging="361"/>
        <w:jc w:val="left"/>
      </w:pPr>
      <w:rPr>
        <w:rFonts w:hint="default"/>
        <w:spacing w:val="0"/>
        <w:w w:val="99"/>
        <w:lang w:val="it-IT" w:eastAsia="en-US" w:bidi="ar-SA"/>
      </w:rPr>
    </w:lvl>
    <w:lvl w:ilvl="1" w:tplc="DDB4FF60">
      <w:numFmt w:val="bullet"/>
      <w:lvlText w:val=""/>
      <w:lvlJc w:val="left"/>
      <w:pPr>
        <w:ind w:left="894" w:hanging="360"/>
      </w:pPr>
      <w:rPr>
        <w:rFonts w:ascii="Symbol" w:eastAsia="Symbol" w:hAnsi="Symbol" w:cs="Symbol" w:hint="default"/>
        <w:w w:val="100"/>
        <w:sz w:val="22"/>
        <w:szCs w:val="22"/>
        <w:lang w:val="it-IT" w:eastAsia="en-US" w:bidi="ar-SA"/>
      </w:rPr>
    </w:lvl>
    <w:lvl w:ilvl="2" w:tplc="CF7A2D06">
      <w:numFmt w:val="bullet"/>
      <w:lvlText w:val="•"/>
      <w:lvlJc w:val="left"/>
      <w:pPr>
        <w:ind w:left="1969" w:hanging="360"/>
      </w:pPr>
      <w:rPr>
        <w:rFonts w:hint="default"/>
        <w:lang w:val="it-IT" w:eastAsia="en-US" w:bidi="ar-SA"/>
      </w:rPr>
    </w:lvl>
    <w:lvl w:ilvl="3" w:tplc="9ECA17BC">
      <w:numFmt w:val="bullet"/>
      <w:lvlText w:val="•"/>
      <w:lvlJc w:val="left"/>
      <w:pPr>
        <w:ind w:left="3039" w:hanging="360"/>
      </w:pPr>
      <w:rPr>
        <w:rFonts w:hint="default"/>
        <w:lang w:val="it-IT" w:eastAsia="en-US" w:bidi="ar-SA"/>
      </w:rPr>
    </w:lvl>
    <w:lvl w:ilvl="4" w:tplc="FB187D6E">
      <w:numFmt w:val="bullet"/>
      <w:lvlText w:val="•"/>
      <w:lvlJc w:val="left"/>
      <w:pPr>
        <w:ind w:left="4108" w:hanging="360"/>
      </w:pPr>
      <w:rPr>
        <w:rFonts w:hint="default"/>
        <w:lang w:val="it-IT" w:eastAsia="en-US" w:bidi="ar-SA"/>
      </w:rPr>
    </w:lvl>
    <w:lvl w:ilvl="5" w:tplc="6292054C">
      <w:numFmt w:val="bullet"/>
      <w:lvlText w:val="•"/>
      <w:lvlJc w:val="left"/>
      <w:pPr>
        <w:ind w:left="5178" w:hanging="360"/>
      </w:pPr>
      <w:rPr>
        <w:rFonts w:hint="default"/>
        <w:lang w:val="it-IT" w:eastAsia="en-US" w:bidi="ar-SA"/>
      </w:rPr>
    </w:lvl>
    <w:lvl w:ilvl="6" w:tplc="9F3ADAE0">
      <w:numFmt w:val="bullet"/>
      <w:lvlText w:val="•"/>
      <w:lvlJc w:val="left"/>
      <w:pPr>
        <w:ind w:left="6248" w:hanging="360"/>
      </w:pPr>
      <w:rPr>
        <w:rFonts w:hint="default"/>
        <w:lang w:val="it-IT" w:eastAsia="en-US" w:bidi="ar-SA"/>
      </w:rPr>
    </w:lvl>
    <w:lvl w:ilvl="7" w:tplc="4FE80F78">
      <w:numFmt w:val="bullet"/>
      <w:lvlText w:val="•"/>
      <w:lvlJc w:val="left"/>
      <w:pPr>
        <w:ind w:left="7317" w:hanging="360"/>
      </w:pPr>
      <w:rPr>
        <w:rFonts w:hint="default"/>
        <w:lang w:val="it-IT" w:eastAsia="en-US" w:bidi="ar-SA"/>
      </w:rPr>
    </w:lvl>
    <w:lvl w:ilvl="8" w:tplc="E592AA80">
      <w:numFmt w:val="bullet"/>
      <w:lvlText w:val="•"/>
      <w:lvlJc w:val="left"/>
      <w:pPr>
        <w:ind w:left="8387" w:hanging="360"/>
      </w:pPr>
      <w:rPr>
        <w:rFonts w:hint="default"/>
        <w:lang w:val="it-IT" w:eastAsia="en-US" w:bidi="ar-SA"/>
      </w:rPr>
    </w:lvl>
  </w:abstractNum>
  <w:abstractNum w:abstractNumId="2">
    <w:nsid w:val="19F22165"/>
    <w:multiLevelType w:val="hybridMultilevel"/>
    <w:tmpl w:val="CC209790"/>
    <w:lvl w:ilvl="0" w:tplc="15581642">
      <w:numFmt w:val="bullet"/>
      <w:lvlText w:val=""/>
      <w:lvlJc w:val="left"/>
      <w:pPr>
        <w:ind w:left="534" w:hanging="143"/>
      </w:pPr>
      <w:rPr>
        <w:rFonts w:ascii="Symbol" w:eastAsia="Symbol" w:hAnsi="Symbol" w:cs="Symbol" w:hint="default"/>
        <w:color w:val="FF0000"/>
        <w:w w:val="100"/>
        <w:sz w:val="22"/>
        <w:szCs w:val="22"/>
        <w:lang w:val="it-IT" w:eastAsia="en-US" w:bidi="ar-SA"/>
      </w:rPr>
    </w:lvl>
    <w:lvl w:ilvl="1" w:tplc="4322F6B8">
      <w:numFmt w:val="bullet"/>
      <w:lvlText w:val="•"/>
      <w:lvlJc w:val="left"/>
      <w:pPr>
        <w:ind w:left="1538" w:hanging="143"/>
      </w:pPr>
      <w:rPr>
        <w:rFonts w:hint="default"/>
        <w:lang w:val="it-IT" w:eastAsia="en-US" w:bidi="ar-SA"/>
      </w:rPr>
    </w:lvl>
    <w:lvl w:ilvl="2" w:tplc="82F6AC90">
      <w:numFmt w:val="bullet"/>
      <w:lvlText w:val="•"/>
      <w:lvlJc w:val="left"/>
      <w:pPr>
        <w:ind w:left="2537" w:hanging="143"/>
      </w:pPr>
      <w:rPr>
        <w:rFonts w:hint="default"/>
        <w:lang w:val="it-IT" w:eastAsia="en-US" w:bidi="ar-SA"/>
      </w:rPr>
    </w:lvl>
    <w:lvl w:ilvl="3" w:tplc="85CECF2C">
      <w:numFmt w:val="bullet"/>
      <w:lvlText w:val="•"/>
      <w:lvlJc w:val="left"/>
      <w:pPr>
        <w:ind w:left="3535" w:hanging="143"/>
      </w:pPr>
      <w:rPr>
        <w:rFonts w:hint="default"/>
        <w:lang w:val="it-IT" w:eastAsia="en-US" w:bidi="ar-SA"/>
      </w:rPr>
    </w:lvl>
    <w:lvl w:ilvl="4" w:tplc="58E26AA0">
      <w:numFmt w:val="bullet"/>
      <w:lvlText w:val="•"/>
      <w:lvlJc w:val="left"/>
      <w:pPr>
        <w:ind w:left="4534" w:hanging="143"/>
      </w:pPr>
      <w:rPr>
        <w:rFonts w:hint="default"/>
        <w:lang w:val="it-IT" w:eastAsia="en-US" w:bidi="ar-SA"/>
      </w:rPr>
    </w:lvl>
    <w:lvl w:ilvl="5" w:tplc="08CA9FCA">
      <w:numFmt w:val="bullet"/>
      <w:lvlText w:val="•"/>
      <w:lvlJc w:val="left"/>
      <w:pPr>
        <w:ind w:left="5533" w:hanging="143"/>
      </w:pPr>
      <w:rPr>
        <w:rFonts w:hint="default"/>
        <w:lang w:val="it-IT" w:eastAsia="en-US" w:bidi="ar-SA"/>
      </w:rPr>
    </w:lvl>
    <w:lvl w:ilvl="6" w:tplc="A648C6B2">
      <w:numFmt w:val="bullet"/>
      <w:lvlText w:val="•"/>
      <w:lvlJc w:val="left"/>
      <w:pPr>
        <w:ind w:left="6531" w:hanging="143"/>
      </w:pPr>
      <w:rPr>
        <w:rFonts w:hint="default"/>
        <w:lang w:val="it-IT" w:eastAsia="en-US" w:bidi="ar-SA"/>
      </w:rPr>
    </w:lvl>
    <w:lvl w:ilvl="7" w:tplc="2D30EDCA">
      <w:numFmt w:val="bullet"/>
      <w:lvlText w:val="•"/>
      <w:lvlJc w:val="left"/>
      <w:pPr>
        <w:ind w:left="7530" w:hanging="143"/>
      </w:pPr>
      <w:rPr>
        <w:rFonts w:hint="default"/>
        <w:lang w:val="it-IT" w:eastAsia="en-US" w:bidi="ar-SA"/>
      </w:rPr>
    </w:lvl>
    <w:lvl w:ilvl="8" w:tplc="168A0678">
      <w:numFmt w:val="bullet"/>
      <w:lvlText w:val="•"/>
      <w:lvlJc w:val="left"/>
      <w:pPr>
        <w:ind w:left="8529" w:hanging="143"/>
      </w:pPr>
      <w:rPr>
        <w:rFonts w:hint="default"/>
        <w:lang w:val="it-IT" w:eastAsia="en-US" w:bidi="ar-SA"/>
      </w:rPr>
    </w:lvl>
  </w:abstractNum>
  <w:abstractNum w:abstractNumId="3">
    <w:nsid w:val="1A172516"/>
    <w:multiLevelType w:val="hybridMultilevel"/>
    <w:tmpl w:val="0CFA519A"/>
    <w:lvl w:ilvl="0" w:tplc="D53CEB24">
      <w:numFmt w:val="bullet"/>
      <w:lvlText w:val=""/>
      <w:lvlJc w:val="left"/>
      <w:pPr>
        <w:ind w:left="467" w:hanging="360"/>
      </w:pPr>
      <w:rPr>
        <w:rFonts w:ascii="Symbol" w:eastAsia="Symbol" w:hAnsi="Symbol" w:cs="Symbol" w:hint="default"/>
        <w:w w:val="100"/>
        <w:sz w:val="22"/>
        <w:szCs w:val="22"/>
        <w:lang w:val="it-IT" w:eastAsia="en-US" w:bidi="ar-SA"/>
      </w:rPr>
    </w:lvl>
    <w:lvl w:ilvl="1" w:tplc="7AD019D6">
      <w:numFmt w:val="bullet"/>
      <w:lvlText w:val="•"/>
      <w:lvlJc w:val="left"/>
      <w:pPr>
        <w:ind w:left="927" w:hanging="360"/>
      </w:pPr>
      <w:rPr>
        <w:rFonts w:hint="default"/>
        <w:lang w:val="it-IT" w:eastAsia="en-US" w:bidi="ar-SA"/>
      </w:rPr>
    </w:lvl>
    <w:lvl w:ilvl="2" w:tplc="9A5AFDF6">
      <w:numFmt w:val="bullet"/>
      <w:lvlText w:val="•"/>
      <w:lvlJc w:val="left"/>
      <w:pPr>
        <w:ind w:left="1394" w:hanging="360"/>
      </w:pPr>
      <w:rPr>
        <w:rFonts w:hint="default"/>
        <w:lang w:val="it-IT" w:eastAsia="en-US" w:bidi="ar-SA"/>
      </w:rPr>
    </w:lvl>
    <w:lvl w:ilvl="3" w:tplc="93AA4ACC">
      <w:numFmt w:val="bullet"/>
      <w:lvlText w:val="•"/>
      <w:lvlJc w:val="left"/>
      <w:pPr>
        <w:ind w:left="1862" w:hanging="360"/>
      </w:pPr>
      <w:rPr>
        <w:rFonts w:hint="default"/>
        <w:lang w:val="it-IT" w:eastAsia="en-US" w:bidi="ar-SA"/>
      </w:rPr>
    </w:lvl>
    <w:lvl w:ilvl="4" w:tplc="01100B7E">
      <w:numFmt w:val="bullet"/>
      <w:lvlText w:val="•"/>
      <w:lvlJc w:val="left"/>
      <w:pPr>
        <w:ind w:left="2329" w:hanging="360"/>
      </w:pPr>
      <w:rPr>
        <w:rFonts w:hint="default"/>
        <w:lang w:val="it-IT" w:eastAsia="en-US" w:bidi="ar-SA"/>
      </w:rPr>
    </w:lvl>
    <w:lvl w:ilvl="5" w:tplc="5E36DA9A">
      <w:numFmt w:val="bullet"/>
      <w:lvlText w:val="•"/>
      <w:lvlJc w:val="left"/>
      <w:pPr>
        <w:ind w:left="2797" w:hanging="360"/>
      </w:pPr>
      <w:rPr>
        <w:rFonts w:hint="default"/>
        <w:lang w:val="it-IT" w:eastAsia="en-US" w:bidi="ar-SA"/>
      </w:rPr>
    </w:lvl>
    <w:lvl w:ilvl="6" w:tplc="FB0238A2">
      <w:numFmt w:val="bullet"/>
      <w:lvlText w:val="•"/>
      <w:lvlJc w:val="left"/>
      <w:pPr>
        <w:ind w:left="3264" w:hanging="360"/>
      </w:pPr>
      <w:rPr>
        <w:rFonts w:hint="default"/>
        <w:lang w:val="it-IT" w:eastAsia="en-US" w:bidi="ar-SA"/>
      </w:rPr>
    </w:lvl>
    <w:lvl w:ilvl="7" w:tplc="F1304EF8">
      <w:numFmt w:val="bullet"/>
      <w:lvlText w:val="•"/>
      <w:lvlJc w:val="left"/>
      <w:pPr>
        <w:ind w:left="3731" w:hanging="360"/>
      </w:pPr>
      <w:rPr>
        <w:rFonts w:hint="default"/>
        <w:lang w:val="it-IT" w:eastAsia="en-US" w:bidi="ar-SA"/>
      </w:rPr>
    </w:lvl>
    <w:lvl w:ilvl="8" w:tplc="E2CC5C16">
      <w:numFmt w:val="bullet"/>
      <w:lvlText w:val="•"/>
      <w:lvlJc w:val="left"/>
      <w:pPr>
        <w:ind w:left="4199" w:hanging="360"/>
      </w:pPr>
      <w:rPr>
        <w:rFonts w:hint="default"/>
        <w:lang w:val="it-IT" w:eastAsia="en-US" w:bidi="ar-SA"/>
      </w:rPr>
    </w:lvl>
  </w:abstractNum>
  <w:abstractNum w:abstractNumId="4">
    <w:nsid w:val="1EBE0E7A"/>
    <w:multiLevelType w:val="hybridMultilevel"/>
    <w:tmpl w:val="30DA9B7C"/>
    <w:lvl w:ilvl="0" w:tplc="69404B1A">
      <w:numFmt w:val="bullet"/>
      <w:lvlText w:val="-"/>
      <w:lvlJc w:val="left"/>
      <w:pPr>
        <w:ind w:left="425" w:hanging="318"/>
      </w:pPr>
      <w:rPr>
        <w:rFonts w:hint="default"/>
        <w:w w:val="100"/>
        <w:lang w:val="it-IT" w:eastAsia="en-US" w:bidi="ar-SA"/>
      </w:rPr>
    </w:lvl>
    <w:lvl w:ilvl="1" w:tplc="7A4AD5FC">
      <w:numFmt w:val="bullet"/>
      <w:lvlText w:val="•"/>
      <w:lvlJc w:val="left"/>
      <w:pPr>
        <w:ind w:left="1015" w:hanging="318"/>
      </w:pPr>
      <w:rPr>
        <w:rFonts w:hint="default"/>
        <w:lang w:val="it-IT" w:eastAsia="en-US" w:bidi="ar-SA"/>
      </w:rPr>
    </w:lvl>
    <w:lvl w:ilvl="2" w:tplc="A0321A90">
      <w:numFmt w:val="bullet"/>
      <w:lvlText w:val="•"/>
      <w:lvlJc w:val="left"/>
      <w:pPr>
        <w:ind w:left="1610" w:hanging="318"/>
      </w:pPr>
      <w:rPr>
        <w:rFonts w:hint="default"/>
        <w:lang w:val="it-IT" w:eastAsia="en-US" w:bidi="ar-SA"/>
      </w:rPr>
    </w:lvl>
    <w:lvl w:ilvl="3" w:tplc="4D66D61E">
      <w:numFmt w:val="bullet"/>
      <w:lvlText w:val="•"/>
      <w:lvlJc w:val="left"/>
      <w:pPr>
        <w:ind w:left="2205" w:hanging="318"/>
      </w:pPr>
      <w:rPr>
        <w:rFonts w:hint="default"/>
        <w:lang w:val="it-IT" w:eastAsia="en-US" w:bidi="ar-SA"/>
      </w:rPr>
    </w:lvl>
    <w:lvl w:ilvl="4" w:tplc="D7846A10">
      <w:numFmt w:val="bullet"/>
      <w:lvlText w:val="•"/>
      <w:lvlJc w:val="left"/>
      <w:pPr>
        <w:ind w:left="2800" w:hanging="318"/>
      </w:pPr>
      <w:rPr>
        <w:rFonts w:hint="default"/>
        <w:lang w:val="it-IT" w:eastAsia="en-US" w:bidi="ar-SA"/>
      </w:rPr>
    </w:lvl>
    <w:lvl w:ilvl="5" w:tplc="6B60C69E">
      <w:numFmt w:val="bullet"/>
      <w:lvlText w:val="•"/>
      <w:lvlJc w:val="left"/>
      <w:pPr>
        <w:ind w:left="3395" w:hanging="318"/>
      </w:pPr>
      <w:rPr>
        <w:rFonts w:hint="default"/>
        <w:lang w:val="it-IT" w:eastAsia="en-US" w:bidi="ar-SA"/>
      </w:rPr>
    </w:lvl>
    <w:lvl w:ilvl="6" w:tplc="25E66918">
      <w:numFmt w:val="bullet"/>
      <w:lvlText w:val="•"/>
      <w:lvlJc w:val="left"/>
      <w:pPr>
        <w:ind w:left="3990" w:hanging="318"/>
      </w:pPr>
      <w:rPr>
        <w:rFonts w:hint="default"/>
        <w:lang w:val="it-IT" w:eastAsia="en-US" w:bidi="ar-SA"/>
      </w:rPr>
    </w:lvl>
    <w:lvl w:ilvl="7" w:tplc="548C03DE">
      <w:numFmt w:val="bullet"/>
      <w:lvlText w:val="•"/>
      <w:lvlJc w:val="left"/>
      <w:pPr>
        <w:ind w:left="4585" w:hanging="318"/>
      </w:pPr>
      <w:rPr>
        <w:rFonts w:hint="default"/>
        <w:lang w:val="it-IT" w:eastAsia="en-US" w:bidi="ar-SA"/>
      </w:rPr>
    </w:lvl>
    <w:lvl w:ilvl="8" w:tplc="A7FAB2D6">
      <w:numFmt w:val="bullet"/>
      <w:lvlText w:val="•"/>
      <w:lvlJc w:val="left"/>
      <w:pPr>
        <w:ind w:left="5180" w:hanging="318"/>
      </w:pPr>
      <w:rPr>
        <w:rFonts w:hint="default"/>
        <w:lang w:val="it-IT" w:eastAsia="en-US" w:bidi="ar-SA"/>
      </w:rPr>
    </w:lvl>
  </w:abstractNum>
  <w:abstractNum w:abstractNumId="5">
    <w:nsid w:val="2FA45D3B"/>
    <w:multiLevelType w:val="hybridMultilevel"/>
    <w:tmpl w:val="DC8C6F08"/>
    <w:lvl w:ilvl="0" w:tplc="125A6072">
      <w:start w:val="1"/>
      <w:numFmt w:val="lowerLetter"/>
      <w:lvlText w:val="%1)"/>
      <w:lvlJc w:val="left"/>
      <w:pPr>
        <w:ind w:left="1130" w:hanging="341"/>
        <w:jc w:val="left"/>
      </w:pPr>
      <w:rPr>
        <w:rFonts w:ascii="Times New Roman" w:eastAsia="Times New Roman" w:hAnsi="Times New Roman" w:cs="Times New Roman" w:hint="default"/>
        <w:w w:val="100"/>
        <w:sz w:val="22"/>
        <w:szCs w:val="22"/>
        <w:lang w:val="it-IT" w:eastAsia="en-US" w:bidi="ar-SA"/>
      </w:rPr>
    </w:lvl>
    <w:lvl w:ilvl="1" w:tplc="5A5CFBBC">
      <w:numFmt w:val="bullet"/>
      <w:lvlText w:val="•"/>
      <w:lvlJc w:val="left"/>
      <w:pPr>
        <w:ind w:left="2078" w:hanging="341"/>
      </w:pPr>
      <w:rPr>
        <w:rFonts w:hint="default"/>
        <w:lang w:val="it-IT" w:eastAsia="en-US" w:bidi="ar-SA"/>
      </w:rPr>
    </w:lvl>
    <w:lvl w:ilvl="2" w:tplc="E7BCB25C">
      <w:numFmt w:val="bullet"/>
      <w:lvlText w:val="•"/>
      <w:lvlJc w:val="left"/>
      <w:pPr>
        <w:ind w:left="3017" w:hanging="341"/>
      </w:pPr>
      <w:rPr>
        <w:rFonts w:hint="default"/>
        <w:lang w:val="it-IT" w:eastAsia="en-US" w:bidi="ar-SA"/>
      </w:rPr>
    </w:lvl>
    <w:lvl w:ilvl="3" w:tplc="12720C66">
      <w:numFmt w:val="bullet"/>
      <w:lvlText w:val="•"/>
      <w:lvlJc w:val="left"/>
      <w:pPr>
        <w:ind w:left="3955" w:hanging="341"/>
      </w:pPr>
      <w:rPr>
        <w:rFonts w:hint="default"/>
        <w:lang w:val="it-IT" w:eastAsia="en-US" w:bidi="ar-SA"/>
      </w:rPr>
    </w:lvl>
    <w:lvl w:ilvl="4" w:tplc="EF2E6DF2">
      <w:numFmt w:val="bullet"/>
      <w:lvlText w:val="•"/>
      <w:lvlJc w:val="left"/>
      <w:pPr>
        <w:ind w:left="4894" w:hanging="341"/>
      </w:pPr>
      <w:rPr>
        <w:rFonts w:hint="default"/>
        <w:lang w:val="it-IT" w:eastAsia="en-US" w:bidi="ar-SA"/>
      </w:rPr>
    </w:lvl>
    <w:lvl w:ilvl="5" w:tplc="4CE42DC6">
      <w:numFmt w:val="bullet"/>
      <w:lvlText w:val="•"/>
      <w:lvlJc w:val="left"/>
      <w:pPr>
        <w:ind w:left="5833" w:hanging="341"/>
      </w:pPr>
      <w:rPr>
        <w:rFonts w:hint="default"/>
        <w:lang w:val="it-IT" w:eastAsia="en-US" w:bidi="ar-SA"/>
      </w:rPr>
    </w:lvl>
    <w:lvl w:ilvl="6" w:tplc="7B866272">
      <w:numFmt w:val="bullet"/>
      <w:lvlText w:val="•"/>
      <w:lvlJc w:val="left"/>
      <w:pPr>
        <w:ind w:left="6771" w:hanging="341"/>
      </w:pPr>
      <w:rPr>
        <w:rFonts w:hint="default"/>
        <w:lang w:val="it-IT" w:eastAsia="en-US" w:bidi="ar-SA"/>
      </w:rPr>
    </w:lvl>
    <w:lvl w:ilvl="7" w:tplc="0582B108">
      <w:numFmt w:val="bullet"/>
      <w:lvlText w:val="•"/>
      <w:lvlJc w:val="left"/>
      <w:pPr>
        <w:ind w:left="7710" w:hanging="341"/>
      </w:pPr>
      <w:rPr>
        <w:rFonts w:hint="default"/>
        <w:lang w:val="it-IT" w:eastAsia="en-US" w:bidi="ar-SA"/>
      </w:rPr>
    </w:lvl>
    <w:lvl w:ilvl="8" w:tplc="31A0204A">
      <w:numFmt w:val="bullet"/>
      <w:lvlText w:val="•"/>
      <w:lvlJc w:val="left"/>
      <w:pPr>
        <w:ind w:left="8649" w:hanging="341"/>
      </w:pPr>
      <w:rPr>
        <w:rFonts w:hint="default"/>
        <w:lang w:val="it-IT" w:eastAsia="en-US" w:bidi="ar-SA"/>
      </w:rPr>
    </w:lvl>
  </w:abstractNum>
  <w:abstractNum w:abstractNumId="6">
    <w:nsid w:val="3B5E4BA8"/>
    <w:multiLevelType w:val="hybridMultilevel"/>
    <w:tmpl w:val="57F83EAE"/>
    <w:lvl w:ilvl="0" w:tplc="0410000F">
      <w:start w:val="1"/>
      <w:numFmt w:val="decimal"/>
      <w:lvlText w:val="%1."/>
      <w:lvlJc w:val="left"/>
      <w:pPr>
        <w:ind w:left="1144" w:hanging="360"/>
      </w:pPr>
    </w:lvl>
    <w:lvl w:ilvl="1" w:tplc="04100019" w:tentative="1">
      <w:start w:val="1"/>
      <w:numFmt w:val="lowerLetter"/>
      <w:lvlText w:val="%2."/>
      <w:lvlJc w:val="left"/>
      <w:pPr>
        <w:ind w:left="1864" w:hanging="360"/>
      </w:pPr>
    </w:lvl>
    <w:lvl w:ilvl="2" w:tplc="0410001B" w:tentative="1">
      <w:start w:val="1"/>
      <w:numFmt w:val="lowerRoman"/>
      <w:lvlText w:val="%3."/>
      <w:lvlJc w:val="right"/>
      <w:pPr>
        <w:ind w:left="2584" w:hanging="180"/>
      </w:pPr>
    </w:lvl>
    <w:lvl w:ilvl="3" w:tplc="0410000F" w:tentative="1">
      <w:start w:val="1"/>
      <w:numFmt w:val="decimal"/>
      <w:lvlText w:val="%4."/>
      <w:lvlJc w:val="left"/>
      <w:pPr>
        <w:ind w:left="3304" w:hanging="360"/>
      </w:pPr>
    </w:lvl>
    <w:lvl w:ilvl="4" w:tplc="04100019" w:tentative="1">
      <w:start w:val="1"/>
      <w:numFmt w:val="lowerLetter"/>
      <w:lvlText w:val="%5."/>
      <w:lvlJc w:val="left"/>
      <w:pPr>
        <w:ind w:left="4024" w:hanging="360"/>
      </w:pPr>
    </w:lvl>
    <w:lvl w:ilvl="5" w:tplc="0410001B" w:tentative="1">
      <w:start w:val="1"/>
      <w:numFmt w:val="lowerRoman"/>
      <w:lvlText w:val="%6."/>
      <w:lvlJc w:val="right"/>
      <w:pPr>
        <w:ind w:left="4744" w:hanging="180"/>
      </w:pPr>
    </w:lvl>
    <w:lvl w:ilvl="6" w:tplc="0410000F" w:tentative="1">
      <w:start w:val="1"/>
      <w:numFmt w:val="decimal"/>
      <w:lvlText w:val="%7."/>
      <w:lvlJc w:val="left"/>
      <w:pPr>
        <w:ind w:left="5464" w:hanging="360"/>
      </w:pPr>
    </w:lvl>
    <w:lvl w:ilvl="7" w:tplc="04100019" w:tentative="1">
      <w:start w:val="1"/>
      <w:numFmt w:val="lowerLetter"/>
      <w:lvlText w:val="%8."/>
      <w:lvlJc w:val="left"/>
      <w:pPr>
        <w:ind w:left="6184" w:hanging="360"/>
      </w:pPr>
    </w:lvl>
    <w:lvl w:ilvl="8" w:tplc="0410001B" w:tentative="1">
      <w:start w:val="1"/>
      <w:numFmt w:val="lowerRoman"/>
      <w:lvlText w:val="%9."/>
      <w:lvlJc w:val="right"/>
      <w:pPr>
        <w:ind w:left="6904" w:hanging="180"/>
      </w:pPr>
    </w:lvl>
  </w:abstractNum>
  <w:abstractNum w:abstractNumId="7">
    <w:nsid w:val="414D7BD7"/>
    <w:multiLevelType w:val="hybridMultilevel"/>
    <w:tmpl w:val="7FD2F7F4"/>
    <w:lvl w:ilvl="0" w:tplc="06E4D07E">
      <w:numFmt w:val="bullet"/>
      <w:lvlText w:val=""/>
      <w:lvlJc w:val="left"/>
      <w:pPr>
        <w:ind w:left="1113" w:hanging="360"/>
      </w:pPr>
      <w:rPr>
        <w:rFonts w:hint="default"/>
        <w:b/>
        <w:bCs/>
        <w:w w:val="100"/>
        <w:lang w:val="it-IT" w:eastAsia="en-US" w:bidi="ar-SA"/>
      </w:rPr>
    </w:lvl>
    <w:lvl w:ilvl="1" w:tplc="1158A174">
      <w:numFmt w:val="bullet"/>
      <w:lvlText w:val="•"/>
      <w:lvlJc w:val="left"/>
      <w:pPr>
        <w:ind w:left="2060" w:hanging="360"/>
      </w:pPr>
      <w:rPr>
        <w:rFonts w:hint="default"/>
        <w:lang w:val="it-IT" w:eastAsia="en-US" w:bidi="ar-SA"/>
      </w:rPr>
    </w:lvl>
    <w:lvl w:ilvl="2" w:tplc="86969890">
      <w:numFmt w:val="bullet"/>
      <w:lvlText w:val="•"/>
      <w:lvlJc w:val="left"/>
      <w:pPr>
        <w:ind w:left="3001" w:hanging="360"/>
      </w:pPr>
      <w:rPr>
        <w:rFonts w:hint="default"/>
        <w:lang w:val="it-IT" w:eastAsia="en-US" w:bidi="ar-SA"/>
      </w:rPr>
    </w:lvl>
    <w:lvl w:ilvl="3" w:tplc="712AED30">
      <w:numFmt w:val="bullet"/>
      <w:lvlText w:val="•"/>
      <w:lvlJc w:val="left"/>
      <w:pPr>
        <w:ind w:left="3941" w:hanging="360"/>
      </w:pPr>
      <w:rPr>
        <w:rFonts w:hint="default"/>
        <w:lang w:val="it-IT" w:eastAsia="en-US" w:bidi="ar-SA"/>
      </w:rPr>
    </w:lvl>
    <w:lvl w:ilvl="4" w:tplc="EB8C1BEC">
      <w:numFmt w:val="bullet"/>
      <w:lvlText w:val="•"/>
      <w:lvlJc w:val="left"/>
      <w:pPr>
        <w:ind w:left="4882" w:hanging="360"/>
      </w:pPr>
      <w:rPr>
        <w:rFonts w:hint="default"/>
        <w:lang w:val="it-IT" w:eastAsia="en-US" w:bidi="ar-SA"/>
      </w:rPr>
    </w:lvl>
    <w:lvl w:ilvl="5" w:tplc="A6745090">
      <w:numFmt w:val="bullet"/>
      <w:lvlText w:val="•"/>
      <w:lvlJc w:val="left"/>
      <w:pPr>
        <w:ind w:left="5823" w:hanging="360"/>
      </w:pPr>
      <w:rPr>
        <w:rFonts w:hint="default"/>
        <w:lang w:val="it-IT" w:eastAsia="en-US" w:bidi="ar-SA"/>
      </w:rPr>
    </w:lvl>
    <w:lvl w:ilvl="6" w:tplc="128AB3A8">
      <w:numFmt w:val="bullet"/>
      <w:lvlText w:val="•"/>
      <w:lvlJc w:val="left"/>
      <w:pPr>
        <w:ind w:left="6763" w:hanging="360"/>
      </w:pPr>
      <w:rPr>
        <w:rFonts w:hint="default"/>
        <w:lang w:val="it-IT" w:eastAsia="en-US" w:bidi="ar-SA"/>
      </w:rPr>
    </w:lvl>
    <w:lvl w:ilvl="7" w:tplc="CA1414CE">
      <w:numFmt w:val="bullet"/>
      <w:lvlText w:val="•"/>
      <w:lvlJc w:val="left"/>
      <w:pPr>
        <w:ind w:left="7704" w:hanging="360"/>
      </w:pPr>
      <w:rPr>
        <w:rFonts w:hint="default"/>
        <w:lang w:val="it-IT" w:eastAsia="en-US" w:bidi="ar-SA"/>
      </w:rPr>
    </w:lvl>
    <w:lvl w:ilvl="8" w:tplc="73388CDA">
      <w:numFmt w:val="bullet"/>
      <w:lvlText w:val="•"/>
      <w:lvlJc w:val="left"/>
      <w:pPr>
        <w:ind w:left="8645" w:hanging="360"/>
      </w:pPr>
      <w:rPr>
        <w:rFonts w:hint="default"/>
        <w:lang w:val="it-IT" w:eastAsia="en-US" w:bidi="ar-SA"/>
      </w:rPr>
    </w:lvl>
  </w:abstractNum>
  <w:abstractNum w:abstractNumId="8">
    <w:nsid w:val="44204258"/>
    <w:multiLevelType w:val="hybridMultilevel"/>
    <w:tmpl w:val="EEA49C48"/>
    <w:lvl w:ilvl="0" w:tplc="16BEB65E">
      <w:start w:val="14"/>
      <w:numFmt w:val="upperLetter"/>
      <w:lvlText w:val="%1"/>
      <w:lvlJc w:val="left"/>
      <w:pPr>
        <w:ind w:left="392" w:hanging="503"/>
        <w:jc w:val="left"/>
      </w:pPr>
      <w:rPr>
        <w:rFonts w:hint="default"/>
        <w:lang w:val="it-IT" w:eastAsia="en-US" w:bidi="ar-SA"/>
      </w:rPr>
    </w:lvl>
    <w:lvl w:ilvl="1" w:tplc="BDC4B1E2">
      <w:start w:val="1"/>
      <w:numFmt w:val="lowerLetter"/>
      <w:lvlText w:val="%2)"/>
      <w:lvlJc w:val="left"/>
      <w:pPr>
        <w:ind w:left="1130" w:hanging="341"/>
        <w:jc w:val="left"/>
      </w:pPr>
      <w:rPr>
        <w:rFonts w:ascii="Times New Roman" w:eastAsia="Times New Roman" w:hAnsi="Times New Roman" w:cs="Times New Roman" w:hint="default"/>
        <w:w w:val="100"/>
        <w:sz w:val="22"/>
        <w:szCs w:val="22"/>
        <w:lang w:val="it-IT" w:eastAsia="en-US" w:bidi="ar-SA"/>
      </w:rPr>
    </w:lvl>
    <w:lvl w:ilvl="2" w:tplc="A42A6A44">
      <w:numFmt w:val="bullet"/>
      <w:lvlText w:val="•"/>
      <w:lvlJc w:val="left"/>
      <w:pPr>
        <w:ind w:left="2182" w:hanging="341"/>
      </w:pPr>
      <w:rPr>
        <w:rFonts w:hint="default"/>
        <w:lang w:val="it-IT" w:eastAsia="en-US" w:bidi="ar-SA"/>
      </w:rPr>
    </w:lvl>
    <w:lvl w:ilvl="3" w:tplc="1E46B996">
      <w:numFmt w:val="bullet"/>
      <w:lvlText w:val="•"/>
      <w:lvlJc w:val="left"/>
      <w:pPr>
        <w:ind w:left="3225" w:hanging="341"/>
      </w:pPr>
      <w:rPr>
        <w:rFonts w:hint="default"/>
        <w:lang w:val="it-IT" w:eastAsia="en-US" w:bidi="ar-SA"/>
      </w:rPr>
    </w:lvl>
    <w:lvl w:ilvl="4" w:tplc="53463B52">
      <w:numFmt w:val="bullet"/>
      <w:lvlText w:val="•"/>
      <w:lvlJc w:val="left"/>
      <w:pPr>
        <w:ind w:left="4268" w:hanging="341"/>
      </w:pPr>
      <w:rPr>
        <w:rFonts w:hint="default"/>
        <w:lang w:val="it-IT" w:eastAsia="en-US" w:bidi="ar-SA"/>
      </w:rPr>
    </w:lvl>
    <w:lvl w:ilvl="5" w:tplc="49F8251A">
      <w:numFmt w:val="bullet"/>
      <w:lvlText w:val="•"/>
      <w:lvlJc w:val="left"/>
      <w:pPr>
        <w:ind w:left="5311" w:hanging="341"/>
      </w:pPr>
      <w:rPr>
        <w:rFonts w:hint="default"/>
        <w:lang w:val="it-IT" w:eastAsia="en-US" w:bidi="ar-SA"/>
      </w:rPr>
    </w:lvl>
    <w:lvl w:ilvl="6" w:tplc="A1663F70">
      <w:numFmt w:val="bullet"/>
      <w:lvlText w:val="•"/>
      <w:lvlJc w:val="left"/>
      <w:pPr>
        <w:ind w:left="6354" w:hanging="341"/>
      </w:pPr>
      <w:rPr>
        <w:rFonts w:hint="default"/>
        <w:lang w:val="it-IT" w:eastAsia="en-US" w:bidi="ar-SA"/>
      </w:rPr>
    </w:lvl>
    <w:lvl w:ilvl="7" w:tplc="28327FF4">
      <w:numFmt w:val="bullet"/>
      <w:lvlText w:val="•"/>
      <w:lvlJc w:val="left"/>
      <w:pPr>
        <w:ind w:left="7397" w:hanging="341"/>
      </w:pPr>
      <w:rPr>
        <w:rFonts w:hint="default"/>
        <w:lang w:val="it-IT" w:eastAsia="en-US" w:bidi="ar-SA"/>
      </w:rPr>
    </w:lvl>
    <w:lvl w:ilvl="8" w:tplc="1D2C6EAC">
      <w:numFmt w:val="bullet"/>
      <w:lvlText w:val="•"/>
      <w:lvlJc w:val="left"/>
      <w:pPr>
        <w:ind w:left="8440" w:hanging="341"/>
      </w:pPr>
      <w:rPr>
        <w:rFonts w:hint="default"/>
        <w:lang w:val="it-IT" w:eastAsia="en-US" w:bidi="ar-SA"/>
      </w:rPr>
    </w:lvl>
  </w:abstractNum>
  <w:abstractNum w:abstractNumId="9">
    <w:nsid w:val="469F7593"/>
    <w:multiLevelType w:val="hybridMultilevel"/>
    <w:tmpl w:val="916AFD68"/>
    <w:lvl w:ilvl="0" w:tplc="2B12A5FC">
      <w:start w:val="1"/>
      <w:numFmt w:val="decimal"/>
      <w:lvlText w:val="%1."/>
      <w:lvlJc w:val="left"/>
      <w:pPr>
        <w:ind w:left="467" w:hanging="360"/>
        <w:jc w:val="left"/>
      </w:pPr>
      <w:rPr>
        <w:rFonts w:ascii="Times New Roman" w:eastAsia="Times New Roman" w:hAnsi="Times New Roman" w:cs="Times New Roman" w:hint="default"/>
        <w:spacing w:val="0"/>
        <w:w w:val="99"/>
        <w:sz w:val="20"/>
        <w:szCs w:val="20"/>
        <w:lang w:val="it-IT" w:eastAsia="en-US" w:bidi="ar-SA"/>
      </w:rPr>
    </w:lvl>
    <w:lvl w:ilvl="1" w:tplc="469AF3C2">
      <w:numFmt w:val="bullet"/>
      <w:lvlText w:val="•"/>
      <w:lvlJc w:val="left"/>
      <w:pPr>
        <w:ind w:left="1021" w:hanging="360"/>
      </w:pPr>
      <w:rPr>
        <w:rFonts w:hint="default"/>
        <w:lang w:val="it-IT" w:eastAsia="en-US" w:bidi="ar-SA"/>
      </w:rPr>
    </w:lvl>
    <w:lvl w:ilvl="2" w:tplc="239EADB4">
      <w:numFmt w:val="bullet"/>
      <w:lvlText w:val="•"/>
      <w:lvlJc w:val="left"/>
      <w:pPr>
        <w:ind w:left="1582" w:hanging="360"/>
      </w:pPr>
      <w:rPr>
        <w:rFonts w:hint="default"/>
        <w:lang w:val="it-IT" w:eastAsia="en-US" w:bidi="ar-SA"/>
      </w:rPr>
    </w:lvl>
    <w:lvl w:ilvl="3" w:tplc="88A6B6AA">
      <w:numFmt w:val="bullet"/>
      <w:lvlText w:val="•"/>
      <w:lvlJc w:val="left"/>
      <w:pPr>
        <w:ind w:left="2143" w:hanging="360"/>
      </w:pPr>
      <w:rPr>
        <w:rFonts w:hint="default"/>
        <w:lang w:val="it-IT" w:eastAsia="en-US" w:bidi="ar-SA"/>
      </w:rPr>
    </w:lvl>
    <w:lvl w:ilvl="4" w:tplc="2D603106">
      <w:numFmt w:val="bullet"/>
      <w:lvlText w:val="•"/>
      <w:lvlJc w:val="left"/>
      <w:pPr>
        <w:ind w:left="2704" w:hanging="360"/>
      </w:pPr>
      <w:rPr>
        <w:rFonts w:hint="default"/>
        <w:lang w:val="it-IT" w:eastAsia="en-US" w:bidi="ar-SA"/>
      </w:rPr>
    </w:lvl>
    <w:lvl w:ilvl="5" w:tplc="39E463F8">
      <w:numFmt w:val="bullet"/>
      <w:lvlText w:val="•"/>
      <w:lvlJc w:val="left"/>
      <w:pPr>
        <w:ind w:left="3265" w:hanging="360"/>
      </w:pPr>
      <w:rPr>
        <w:rFonts w:hint="default"/>
        <w:lang w:val="it-IT" w:eastAsia="en-US" w:bidi="ar-SA"/>
      </w:rPr>
    </w:lvl>
    <w:lvl w:ilvl="6" w:tplc="8A069E56">
      <w:numFmt w:val="bullet"/>
      <w:lvlText w:val="•"/>
      <w:lvlJc w:val="left"/>
      <w:pPr>
        <w:ind w:left="3826" w:hanging="360"/>
      </w:pPr>
      <w:rPr>
        <w:rFonts w:hint="default"/>
        <w:lang w:val="it-IT" w:eastAsia="en-US" w:bidi="ar-SA"/>
      </w:rPr>
    </w:lvl>
    <w:lvl w:ilvl="7" w:tplc="F286A0E6">
      <w:numFmt w:val="bullet"/>
      <w:lvlText w:val="•"/>
      <w:lvlJc w:val="left"/>
      <w:pPr>
        <w:ind w:left="4387" w:hanging="360"/>
      </w:pPr>
      <w:rPr>
        <w:rFonts w:hint="default"/>
        <w:lang w:val="it-IT" w:eastAsia="en-US" w:bidi="ar-SA"/>
      </w:rPr>
    </w:lvl>
    <w:lvl w:ilvl="8" w:tplc="170EB6AC">
      <w:numFmt w:val="bullet"/>
      <w:lvlText w:val="•"/>
      <w:lvlJc w:val="left"/>
      <w:pPr>
        <w:ind w:left="4948" w:hanging="360"/>
      </w:pPr>
      <w:rPr>
        <w:rFonts w:hint="default"/>
        <w:lang w:val="it-IT" w:eastAsia="en-US" w:bidi="ar-SA"/>
      </w:rPr>
    </w:lvl>
  </w:abstractNum>
  <w:abstractNum w:abstractNumId="10">
    <w:nsid w:val="47787DD5"/>
    <w:multiLevelType w:val="hybridMultilevel"/>
    <w:tmpl w:val="72B2B6A0"/>
    <w:lvl w:ilvl="0" w:tplc="AC00ECEC">
      <w:start w:val="1"/>
      <w:numFmt w:val="decimal"/>
      <w:lvlText w:val="%1."/>
      <w:lvlJc w:val="left"/>
      <w:pPr>
        <w:ind w:left="753" w:hanging="361"/>
        <w:jc w:val="left"/>
      </w:pPr>
      <w:rPr>
        <w:rFonts w:hint="default"/>
        <w:spacing w:val="0"/>
        <w:w w:val="99"/>
        <w:lang w:val="it-IT" w:eastAsia="en-US" w:bidi="ar-SA"/>
      </w:rPr>
    </w:lvl>
    <w:lvl w:ilvl="1" w:tplc="B3020594">
      <w:numFmt w:val="bullet"/>
      <w:lvlText w:val=""/>
      <w:lvlJc w:val="left"/>
      <w:pPr>
        <w:ind w:left="1113" w:hanging="360"/>
      </w:pPr>
      <w:rPr>
        <w:rFonts w:ascii="Symbol" w:eastAsia="Symbol" w:hAnsi="Symbol" w:cs="Symbol" w:hint="default"/>
        <w:color w:val="FF0000"/>
        <w:w w:val="100"/>
        <w:sz w:val="22"/>
        <w:szCs w:val="22"/>
        <w:lang w:val="it-IT" w:eastAsia="en-US" w:bidi="ar-SA"/>
      </w:rPr>
    </w:lvl>
    <w:lvl w:ilvl="2" w:tplc="7B668ED8">
      <w:numFmt w:val="bullet"/>
      <w:lvlText w:val="•"/>
      <w:lvlJc w:val="left"/>
      <w:pPr>
        <w:ind w:left="2165" w:hanging="360"/>
      </w:pPr>
      <w:rPr>
        <w:rFonts w:hint="default"/>
        <w:lang w:val="it-IT" w:eastAsia="en-US" w:bidi="ar-SA"/>
      </w:rPr>
    </w:lvl>
    <w:lvl w:ilvl="3" w:tplc="662E8462">
      <w:numFmt w:val="bullet"/>
      <w:lvlText w:val="•"/>
      <w:lvlJc w:val="left"/>
      <w:pPr>
        <w:ind w:left="3210" w:hanging="360"/>
      </w:pPr>
      <w:rPr>
        <w:rFonts w:hint="default"/>
        <w:lang w:val="it-IT" w:eastAsia="en-US" w:bidi="ar-SA"/>
      </w:rPr>
    </w:lvl>
    <w:lvl w:ilvl="4" w:tplc="366C3DB6">
      <w:numFmt w:val="bullet"/>
      <w:lvlText w:val="•"/>
      <w:lvlJc w:val="left"/>
      <w:pPr>
        <w:ind w:left="4255" w:hanging="360"/>
      </w:pPr>
      <w:rPr>
        <w:rFonts w:hint="default"/>
        <w:lang w:val="it-IT" w:eastAsia="en-US" w:bidi="ar-SA"/>
      </w:rPr>
    </w:lvl>
    <w:lvl w:ilvl="5" w:tplc="ED1C0644">
      <w:numFmt w:val="bullet"/>
      <w:lvlText w:val="•"/>
      <w:lvlJc w:val="left"/>
      <w:pPr>
        <w:ind w:left="5300" w:hanging="360"/>
      </w:pPr>
      <w:rPr>
        <w:rFonts w:hint="default"/>
        <w:lang w:val="it-IT" w:eastAsia="en-US" w:bidi="ar-SA"/>
      </w:rPr>
    </w:lvl>
    <w:lvl w:ilvl="6" w:tplc="BC1879A8">
      <w:numFmt w:val="bullet"/>
      <w:lvlText w:val="•"/>
      <w:lvlJc w:val="left"/>
      <w:pPr>
        <w:ind w:left="6345" w:hanging="360"/>
      </w:pPr>
      <w:rPr>
        <w:rFonts w:hint="default"/>
        <w:lang w:val="it-IT" w:eastAsia="en-US" w:bidi="ar-SA"/>
      </w:rPr>
    </w:lvl>
    <w:lvl w:ilvl="7" w:tplc="C74AE264">
      <w:numFmt w:val="bullet"/>
      <w:lvlText w:val="•"/>
      <w:lvlJc w:val="left"/>
      <w:pPr>
        <w:ind w:left="7390" w:hanging="360"/>
      </w:pPr>
      <w:rPr>
        <w:rFonts w:hint="default"/>
        <w:lang w:val="it-IT" w:eastAsia="en-US" w:bidi="ar-SA"/>
      </w:rPr>
    </w:lvl>
    <w:lvl w:ilvl="8" w:tplc="DA8CD8D2">
      <w:numFmt w:val="bullet"/>
      <w:lvlText w:val="•"/>
      <w:lvlJc w:val="left"/>
      <w:pPr>
        <w:ind w:left="8436" w:hanging="360"/>
      </w:pPr>
      <w:rPr>
        <w:rFonts w:hint="default"/>
        <w:lang w:val="it-IT" w:eastAsia="en-US" w:bidi="ar-SA"/>
      </w:rPr>
    </w:lvl>
  </w:abstractNum>
  <w:abstractNum w:abstractNumId="11">
    <w:nsid w:val="4A376578"/>
    <w:multiLevelType w:val="hybridMultilevel"/>
    <w:tmpl w:val="B14659B2"/>
    <w:lvl w:ilvl="0" w:tplc="6A327514">
      <w:start w:val="1"/>
      <w:numFmt w:val="decimal"/>
      <w:lvlText w:val="%1."/>
      <w:lvlJc w:val="left"/>
      <w:pPr>
        <w:ind w:left="1113" w:hanging="360"/>
        <w:jc w:val="left"/>
      </w:pPr>
      <w:rPr>
        <w:rFonts w:ascii="Times New Roman" w:eastAsia="Times New Roman" w:hAnsi="Times New Roman" w:cs="Times New Roman" w:hint="default"/>
        <w:i/>
        <w:spacing w:val="0"/>
        <w:w w:val="99"/>
        <w:sz w:val="20"/>
        <w:szCs w:val="20"/>
        <w:lang w:val="it-IT" w:eastAsia="en-US" w:bidi="ar-SA"/>
      </w:rPr>
    </w:lvl>
    <w:lvl w:ilvl="1" w:tplc="0E9839BC">
      <w:numFmt w:val="bullet"/>
      <w:lvlText w:val="•"/>
      <w:lvlJc w:val="left"/>
      <w:pPr>
        <w:ind w:left="2060" w:hanging="360"/>
      </w:pPr>
      <w:rPr>
        <w:rFonts w:hint="default"/>
        <w:lang w:val="it-IT" w:eastAsia="en-US" w:bidi="ar-SA"/>
      </w:rPr>
    </w:lvl>
    <w:lvl w:ilvl="2" w:tplc="6A86FE8E">
      <w:numFmt w:val="bullet"/>
      <w:lvlText w:val="•"/>
      <w:lvlJc w:val="left"/>
      <w:pPr>
        <w:ind w:left="3001" w:hanging="360"/>
      </w:pPr>
      <w:rPr>
        <w:rFonts w:hint="default"/>
        <w:lang w:val="it-IT" w:eastAsia="en-US" w:bidi="ar-SA"/>
      </w:rPr>
    </w:lvl>
    <w:lvl w:ilvl="3" w:tplc="427E50B6">
      <w:numFmt w:val="bullet"/>
      <w:lvlText w:val="•"/>
      <w:lvlJc w:val="left"/>
      <w:pPr>
        <w:ind w:left="3941" w:hanging="360"/>
      </w:pPr>
      <w:rPr>
        <w:rFonts w:hint="default"/>
        <w:lang w:val="it-IT" w:eastAsia="en-US" w:bidi="ar-SA"/>
      </w:rPr>
    </w:lvl>
    <w:lvl w:ilvl="4" w:tplc="DE448688">
      <w:numFmt w:val="bullet"/>
      <w:lvlText w:val="•"/>
      <w:lvlJc w:val="left"/>
      <w:pPr>
        <w:ind w:left="4882" w:hanging="360"/>
      </w:pPr>
      <w:rPr>
        <w:rFonts w:hint="default"/>
        <w:lang w:val="it-IT" w:eastAsia="en-US" w:bidi="ar-SA"/>
      </w:rPr>
    </w:lvl>
    <w:lvl w:ilvl="5" w:tplc="99A49740">
      <w:numFmt w:val="bullet"/>
      <w:lvlText w:val="•"/>
      <w:lvlJc w:val="left"/>
      <w:pPr>
        <w:ind w:left="5823" w:hanging="360"/>
      </w:pPr>
      <w:rPr>
        <w:rFonts w:hint="default"/>
        <w:lang w:val="it-IT" w:eastAsia="en-US" w:bidi="ar-SA"/>
      </w:rPr>
    </w:lvl>
    <w:lvl w:ilvl="6" w:tplc="0FAA34A2">
      <w:numFmt w:val="bullet"/>
      <w:lvlText w:val="•"/>
      <w:lvlJc w:val="left"/>
      <w:pPr>
        <w:ind w:left="6763" w:hanging="360"/>
      </w:pPr>
      <w:rPr>
        <w:rFonts w:hint="default"/>
        <w:lang w:val="it-IT" w:eastAsia="en-US" w:bidi="ar-SA"/>
      </w:rPr>
    </w:lvl>
    <w:lvl w:ilvl="7" w:tplc="92E28F60">
      <w:numFmt w:val="bullet"/>
      <w:lvlText w:val="•"/>
      <w:lvlJc w:val="left"/>
      <w:pPr>
        <w:ind w:left="7704" w:hanging="360"/>
      </w:pPr>
      <w:rPr>
        <w:rFonts w:hint="default"/>
        <w:lang w:val="it-IT" w:eastAsia="en-US" w:bidi="ar-SA"/>
      </w:rPr>
    </w:lvl>
    <w:lvl w:ilvl="8" w:tplc="D7382A98">
      <w:numFmt w:val="bullet"/>
      <w:lvlText w:val="•"/>
      <w:lvlJc w:val="left"/>
      <w:pPr>
        <w:ind w:left="8645" w:hanging="360"/>
      </w:pPr>
      <w:rPr>
        <w:rFonts w:hint="default"/>
        <w:lang w:val="it-IT" w:eastAsia="en-US" w:bidi="ar-SA"/>
      </w:rPr>
    </w:lvl>
  </w:abstractNum>
  <w:abstractNum w:abstractNumId="12">
    <w:nsid w:val="4CF92060"/>
    <w:multiLevelType w:val="hybridMultilevel"/>
    <w:tmpl w:val="790AD4F0"/>
    <w:lvl w:ilvl="0" w:tplc="947CF33A">
      <w:numFmt w:val="bullet"/>
      <w:lvlText w:val=""/>
      <w:lvlJc w:val="left"/>
      <w:pPr>
        <w:ind w:left="1113" w:hanging="360"/>
      </w:pPr>
      <w:rPr>
        <w:rFonts w:ascii="Symbol" w:eastAsia="Symbol" w:hAnsi="Symbol" w:cs="Symbol" w:hint="default"/>
        <w:color w:val="FF0000"/>
        <w:w w:val="100"/>
        <w:sz w:val="22"/>
        <w:szCs w:val="22"/>
        <w:lang w:val="it-IT" w:eastAsia="en-US" w:bidi="ar-SA"/>
      </w:rPr>
    </w:lvl>
    <w:lvl w:ilvl="1" w:tplc="B64288BE">
      <w:numFmt w:val="bullet"/>
      <w:lvlText w:val="•"/>
      <w:lvlJc w:val="left"/>
      <w:pPr>
        <w:ind w:left="2060" w:hanging="360"/>
      </w:pPr>
      <w:rPr>
        <w:rFonts w:hint="default"/>
        <w:lang w:val="it-IT" w:eastAsia="en-US" w:bidi="ar-SA"/>
      </w:rPr>
    </w:lvl>
    <w:lvl w:ilvl="2" w:tplc="555E91D2">
      <w:numFmt w:val="bullet"/>
      <w:lvlText w:val="•"/>
      <w:lvlJc w:val="left"/>
      <w:pPr>
        <w:ind w:left="3001" w:hanging="360"/>
      </w:pPr>
      <w:rPr>
        <w:rFonts w:hint="default"/>
        <w:lang w:val="it-IT" w:eastAsia="en-US" w:bidi="ar-SA"/>
      </w:rPr>
    </w:lvl>
    <w:lvl w:ilvl="3" w:tplc="A5DC67E4">
      <w:numFmt w:val="bullet"/>
      <w:lvlText w:val="•"/>
      <w:lvlJc w:val="left"/>
      <w:pPr>
        <w:ind w:left="3941" w:hanging="360"/>
      </w:pPr>
      <w:rPr>
        <w:rFonts w:hint="default"/>
        <w:lang w:val="it-IT" w:eastAsia="en-US" w:bidi="ar-SA"/>
      </w:rPr>
    </w:lvl>
    <w:lvl w:ilvl="4" w:tplc="25047A20">
      <w:numFmt w:val="bullet"/>
      <w:lvlText w:val="•"/>
      <w:lvlJc w:val="left"/>
      <w:pPr>
        <w:ind w:left="4882" w:hanging="360"/>
      </w:pPr>
      <w:rPr>
        <w:rFonts w:hint="default"/>
        <w:lang w:val="it-IT" w:eastAsia="en-US" w:bidi="ar-SA"/>
      </w:rPr>
    </w:lvl>
    <w:lvl w:ilvl="5" w:tplc="9A28937C">
      <w:numFmt w:val="bullet"/>
      <w:lvlText w:val="•"/>
      <w:lvlJc w:val="left"/>
      <w:pPr>
        <w:ind w:left="5823" w:hanging="360"/>
      </w:pPr>
      <w:rPr>
        <w:rFonts w:hint="default"/>
        <w:lang w:val="it-IT" w:eastAsia="en-US" w:bidi="ar-SA"/>
      </w:rPr>
    </w:lvl>
    <w:lvl w:ilvl="6" w:tplc="8D8A7E36">
      <w:numFmt w:val="bullet"/>
      <w:lvlText w:val="•"/>
      <w:lvlJc w:val="left"/>
      <w:pPr>
        <w:ind w:left="6763" w:hanging="360"/>
      </w:pPr>
      <w:rPr>
        <w:rFonts w:hint="default"/>
        <w:lang w:val="it-IT" w:eastAsia="en-US" w:bidi="ar-SA"/>
      </w:rPr>
    </w:lvl>
    <w:lvl w:ilvl="7" w:tplc="7C486AAC">
      <w:numFmt w:val="bullet"/>
      <w:lvlText w:val="•"/>
      <w:lvlJc w:val="left"/>
      <w:pPr>
        <w:ind w:left="7704" w:hanging="360"/>
      </w:pPr>
      <w:rPr>
        <w:rFonts w:hint="default"/>
        <w:lang w:val="it-IT" w:eastAsia="en-US" w:bidi="ar-SA"/>
      </w:rPr>
    </w:lvl>
    <w:lvl w:ilvl="8" w:tplc="D63C6406">
      <w:numFmt w:val="bullet"/>
      <w:lvlText w:val="•"/>
      <w:lvlJc w:val="left"/>
      <w:pPr>
        <w:ind w:left="8645" w:hanging="360"/>
      </w:pPr>
      <w:rPr>
        <w:rFonts w:hint="default"/>
        <w:lang w:val="it-IT" w:eastAsia="en-US" w:bidi="ar-SA"/>
      </w:rPr>
    </w:lvl>
  </w:abstractNum>
  <w:abstractNum w:abstractNumId="13">
    <w:nsid w:val="67480602"/>
    <w:multiLevelType w:val="hybridMultilevel"/>
    <w:tmpl w:val="5BF2C3C2"/>
    <w:lvl w:ilvl="0" w:tplc="6A7A63B4">
      <w:start w:val="1"/>
      <w:numFmt w:val="lowerLetter"/>
      <w:lvlText w:val="%1)"/>
      <w:lvlJc w:val="left"/>
      <w:pPr>
        <w:ind w:left="676" w:hanging="284"/>
        <w:jc w:val="left"/>
      </w:pPr>
      <w:rPr>
        <w:rFonts w:ascii="Times New Roman" w:eastAsia="Times New Roman" w:hAnsi="Times New Roman" w:cs="Times New Roman" w:hint="default"/>
        <w:b/>
        <w:bCs/>
        <w:w w:val="100"/>
        <w:sz w:val="22"/>
        <w:szCs w:val="22"/>
        <w:lang w:val="it-IT" w:eastAsia="en-US" w:bidi="ar-SA"/>
      </w:rPr>
    </w:lvl>
    <w:lvl w:ilvl="1" w:tplc="4DCCF378">
      <w:start w:val="1"/>
      <w:numFmt w:val="decimal"/>
      <w:lvlText w:val="%2)"/>
      <w:lvlJc w:val="left"/>
      <w:pPr>
        <w:ind w:left="1106" w:hanging="356"/>
        <w:jc w:val="left"/>
      </w:pPr>
      <w:rPr>
        <w:rFonts w:ascii="Times New Roman" w:eastAsia="Times New Roman" w:hAnsi="Times New Roman" w:cs="Times New Roman" w:hint="default"/>
        <w:b/>
        <w:bCs/>
        <w:w w:val="100"/>
        <w:sz w:val="22"/>
        <w:szCs w:val="22"/>
        <w:lang w:val="it-IT" w:eastAsia="en-US" w:bidi="ar-SA"/>
      </w:rPr>
    </w:lvl>
    <w:lvl w:ilvl="2" w:tplc="C5641E50">
      <w:numFmt w:val="bullet"/>
      <w:lvlText w:val="•"/>
      <w:lvlJc w:val="left"/>
      <w:pPr>
        <w:ind w:left="2147" w:hanging="356"/>
      </w:pPr>
      <w:rPr>
        <w:rFonts w:hint="default"/>
        <w:lang w:val="it-IT" w:eastAsia="en-US" w:bidi="ar-SA"/>
      </w:rPr>
    </w:lvl>
    <w:lvl w:ilvl="3" w:tplc="2A3E0D6E">
      <w:numFmt w:val="bullet"/>
      <w:lvlText w:val="•"/>
      <w:lvlJc w:val="left"/>
      <w:pPr>
        <w:ind w:left="3194" w:hanging="356"/>
      </w:pPr>
      <w:rPr>
        <w:rFonts w:hint="default"/>
        <w:lang w:val="it-IT" w:eastAsia="en-US" w:bidi="ar-SA"/>
      </w:rPr>
    </w:lvl>
    <w:lvl w:ilvl="4" w:tplc="A6D824C4">
      <w:numFmt w:val="bullet"/>
      <w:lvlText w:val="•"/>
      <w:lvlJc w:val="left"/>
      <w:pPr>
        <w:ind w:left="4242" w:hanging="356"/>
      </w:pPr>
      <w:rPr>
        <w:rFonts w:hint="default"/>
        <w:lang w:val="it-IT" w:eastAsia="en-US" w:bidi="ar-SA"/>
      </w:rPr>
    </w:lvl>
    <w:lvl w:ilvl="5" w:tplc="CA7C8DA8">
      <w:numFmt w:val="bullet"/>
      <w:lvlText w:val="•"/>
      <w:lvlJc w:val="left"/>
      <w:pPr>
        <w:ind w:left="5289" w:hanging="356"/>
      </w:pPr>
      <w:rPr>
        <w:rFonts w:hint="default"/>
        <w:lang w:val="it-IT" w:eastAsia="en-US" w:bidi="ar-SA"/>
      </w:rPr>
    </w:lvl>
    <w:lvl w:ilvl="6" w:tplc="1056FEB6">
      <w:numFmt w:val="bullet"/>
      <w:lvlText w:val="•"/>
      <w:lvlJc w:val="left"/>
      <w:pPr>
        <w:ind w:left="6336" w:hanging="356"/>
      </w:pPr>
      <w:rPr>
        <w:rFonts w:hint="default"/>
        <w:lang w:val="it-IT" w:eastAsia="en-US" w:bidi="ar-SA"/>
      </w:rPr>
    </w:lvl>
    <w:lvl w:ilvl="7" w:tplc="4C84F29E">
      <w:numFmt w:val="bullet"/>
      <w:lvlText w:val="•"/>
      <w:lvlJc w:val="left"/>
      <w:pPr>
        <w:ind w:left="7384" w:hanging="356"/>
      </w:pPr>
      <w:rPr>
        <w:rFonts w:hint="default"/>
        <w:lang w:val="it-IT" w:eastAsia="en-US" w:bidi="ar-SA"/>
      </w:rPr>
    </w:lvl>
    <w:lvl w:ilvl="8" w:tplc="614AA914">
      <w:numFmt w:val="bullet"/>
      <w:lvlText w:val="•"/>
      <w:lvlJc w:val="left"/>
      <w:pPr>
        <w:ind w:left="8431" w:hanging="356"/>
      </w:pPr>
      <w:rPr>
        <w:rFonts w:hint="default"/>
        <w:lang w:val="it-IT" w:eastAsia="en-US" w:bidi="ar-SA"/>
      </w:rPr>
    </w:lvl>
  </w:abstractNum>
  <w:abstractNum w:abstractNumId="14">
    <w:nsid w:val="6F264AF1"/>
    <w:multiLevelType w:val="hybridMultilevel"/>
    <w:tmpl w:val="96A2434C"/>
    <w:lvl w:ilvl="0" w:tplc="31C006D8">
      <w:start w:val="1"/>
      <w:numFmt w:val="lowerLetter"/>
      <w:lvlText w:val="%1)"/>
      <w:lvlJc w:val="left"/>
      <w:pPr>
        <w:ind w:left="424" w:hanging="317"/>
        <w:jc w:val="left"/>
      </w:pPr>
      <w:rPr>
        <w:rFonts w:ascii="Times New Roman" w:eastAsia="Times New Roman" w:hAnsi="Times New Roman" w:cs="Times New Roman" w:hint="default"/>
        <w:spacing w:val="-15"/>
        <w:w w:val="99"/>
        <w:sz w:val="24"/>
        <w:szCs w:val="24"/>
        <w:lang w:val="it-IT" w:eastAsia="en-US" w:bidi="ar-SA"/>
      </w:rPr>
    </w:lvl>
    <w:lvl w:ilvl="1" w:tplc="00809078">
      <w:numFmt w:val="bullet"/>
      <w:lvlText w:val="•"/>
      <w:lvlJc w:val="left"/>
      <w:pPr>
        <w:ind w:left="985" w:hanging="317"/>
      </w:pPr>
      <w:rPr>
        <w:rFonts w:hint="default"/>
        <w:lang w:val="it-IT" w:eastAsia="en-US" w:bidi="ar-SA"/>
      </w:rPr>
    </w:lvl>
    <w:lvl w:ilvl="2" w:tplc="C7966AF8">
      <w:numFmt w:val="bullet"/>
      <w:lvlText w:val="•"/>
      <w:lvlJc w:val="left"/>
      <w:pPr>
        <w:ind w:left="1550" w:hanging="317"/>
      </w:pPr>
      <w:rPr>
        <w:rFonts w:hint="default"/>
        <w:lang w:val="it-IT" w:eastAsia="en-US" w:bidi="ar-SA"/>
      </w:rPr>
    </w:lvl>
    <w:lvl w:ilvl="3" w:tplc="4E5223DA">
      <w:numFmt w:val="bullet"/>
      <w:lvlText w:val="•"/>
      <w:lvlJc w:val="left"/>
      <w:pPr>
        <w:ind w:left="2115" w:hanging="317"/>
      </w:pPr>
      <w:rPr>
        <w:rFonts w:hint="default"/>
        <w:lang w:val="it-IT" w:eastAsia="en-US" w:bidi="ar-SA"/>
      </w:rPr>
    </w:lvl>
    <w:lvl w:ilvl="4" w:tplc="D8421F5E">
      <w:numFmt w:val="bullet"/>
      <w:lvlText w:val="•"/>
      <w:lvlJc w:val="left"/>
      <w:pPr>
        <w:ind w:left="2680" w:hanging="317"/>
      </w:pPr>
      <w:rPr>
        <w:rFonts w:hint="default"/>
        <w:lang w:val="it-IT" w:eastAsia="en-US" w:bidi="ar-SA"/>
      </w:rPr>
    </w:lvl>
    <w:lvl w:ilvl="5" w:tplc="9F6C61D2">
      <w:numFmt w:val="bullet"/>
      <w:lvlText w:val="•"/>
      <w:lvlJc w:val="left"/>
      <w:pPr>
        <w:ind w:left="3245" w:hanging="317"/>
      </w:pPr>
      <w:rPr>
        <w:rFonts w:hint="default"/>
        <w:lang w:val="it-IT" w:eastAsia="en-US" w:bidi="ar-SA"/>
      </w:rPr>
    </w:lvl>
    <w:lvl w:ilvl="6" w:tplc="1278E0EA">
      <w:numFmt w:val="bullet"/>
      <w:lvlText w:val="•"/>
      <w:lvlJc w:val="left"/>
      <w:pPr>
        <w:ind w:left="3810" w:hanging="317"/>
      </w:pPr>
      <w:rPr>
        <w:rFonts w:hint="default"/>
        <w:lang w:val="it-IT" w:eastAsia="en-US" w:bidi="ar-SA"/>
      </w:rPr>
    </w:lvl>
    <w:lvl w:ilvl="7" w:tplc="FB42B88E">
      <w:numFmt w:val="bullet"/>
      <w:lvlText w:val="•"/>
      <w:lvlJc w:val="left"/>
      <w:pPr>
        <w:ind w:left="4375" w:hanging="317"/>
      </w:pPr>
      <w:rPr>
        <w:rFonts w:hint="default"/>
        <w:lang w:val="it-IT" w:eastAsia="en-US" w:bidi="ar-SA"/>
      </w:rPr>
    </w:lvl>
    <w:lvl w:ilvl="8" w:tplc="9B7C58BC">
      <w:numFmt w:val="bullet"/>
      <w:lvlText w:val="•"/>
      <w:lvlJc w:val="left"/>
      <w:pPr>
        <w:ind w:left="4940" w:hanging="317"/>
      </w:pPr>
      <w:rPr>
        <w:rFonts w:hint="default"/>
        <w:lang w:val="it-IT" w:eastAsia="en-US" w:bidi="ar-SA"/>
      </w:rPr>
    </w:lvl>
  </w:abstractNum>
  <w:abstractNum w:abstractNumId="15">
    <w:nsid w:val="75BB5048"/>
    <w:multiLevelType w:val="hybridMultilevel"/>
    <w:tmpl w:val="4BBE3EDE"/>
    <w:lvl w:ilvl="0" w:tplc="0410000F">
      <w:start w:val="1"/>
      <w:numFmt w:val="decimal"/>
      <w:lvlText w:val="%1."/>
      <w:lvlJc w:val="left"/>
      <w:pPr>
        <w:ind w:left="751" w:hanging="360"/>
      </w:pPr>
    </w:lvl>
    <w:lvl w:ilvl="1" w:tplc="04100019" w:tentative="1">
      <w:start w:val="1"/>
      <w:numFmt w:val="lowerLetter"/>
      <w:lvlText w:val="%2."/>
      <w:lvlJc w:val="left"/>
      <w:pPr>
        <w:ind w:left="1471" w:hanging="360"/>
      </w:pPr>
    </w:lvl>
    <w:lvl w:ilvl="2" w:tplc="0410001B" w:tentative="1">
      <w:start w:val="1"/>
      <w:numFmt w:val="lowerRoman"/>
      <w:lvlText w:val="%3."/>
      <w:lvlJc w:val="right"/>
      <w:pPr>
        <w:ind w:left="2191" w:hanging="180"/>
      </w:pPr>
    </w:lvl>
    <w:lvl w:ilvl="3" w:tplc="0410000F" w:tentative="1">
      <w:start w:val="1"/>
      <w:numFmt w:val="decimal"/>
      <w:lvlText w:val="%4."/>
      <w:lvlJc w:val="left"/>
      <w:pPr>
        <w:ind w:left="2911" w:hanging="360"/>
      </w:pPr>
    </w:lvl>
    <w:lvl w:ilvl="4" w:tplc="04100019" w:tentative="1">
      <w:start w:val="1"/>
      <w:numFmt w:val="lowerLetter"/>
      <w:lvlText w:val="%5."/>
      <w:lvlJc w:val="left"/>
      <w:pPr>
        <w:ind w:left="3631" w:hanging="360"/>
      </w:pPr>
    </w:lvl>
    <w:lvl w:ilvl="5" w:tplc="0410001B" w:tentative="1">
      <w:start w:val="1"/>
      <w:numFmt w:val="lowerRoman"/>
      <w:lvlText w:val="%6."/>
      <w:lvlJc w:val="right"/>
      <w:pPr>
        <w:ind w:left="4351" w:hanging="180"/>
      </w:pPr>
    </w:lvl>
    <w:lvl w:ilvl="6" w:tplc="0410000F" w:tentative="1">
      <w:start w:val="1"/>
      <w:numFmt w:val="decimal"/>
      <w:lvlText w:val="%7."/>
      <w:lvlJc w:val="left"/>
      <w:pPr>
        <w:ind w:left="5071" w:hanging="360"/>
      </w:pPr>
    </w:lvl>
    <w:lvl w:ilvl="7" w:tplc="04100019" w:tentative="1">
      <w:start w:val="1"/>
      <w:numFmt w:val="lowerLetter"/>
      <w:lvlText w:val="%8."/>
      <w:lvlJc w:val="left"/>
      <w:pPr>
        <w:ind w:left="5791" w:hanging="360"/>
      </w:pPr>
    </w:lvl>
    <w:lvl w:ilvl="8" w:tplc="0410001B" w:tentative="1">
      <w:start w:val="1"/>
      <w:numFmt w:val="lowerRoman"/>
      <w:lvlText w:val="%9."/>
      <w:lvlJc w:val="right"/>
      <w:pPr>
        <w:ind w:left="6511" w:hanging="180"/>
      </w:pPr>
    </w:lvl>
  </w:abstractNum>
  <w:abstractNum w:abstractNumId="16">
    <w:nsid w:val="7FB234D0"/>
    <w:multiLevelType w:val="hybridMultilevel"/>
    <w:tmpl w:val="78723CF0"/>
    <w:lvl w:ilvl="0" w:tplc="4AF05500">
      <w:numFmt w:val="bullet"/>
      <w:lvlText w:val="-"/>
      <w:lvlJc w:val="left"/>
      <w:pPr>
        <w:ind w:left="425" w:hanging="318"/>
      </w:pPr>
      <w:rPr>
        <w:rFonts w:hint="default"/>
        <w:w w:val="100"/>
        <w:lang w:val="it-IT" w:eastAsia="en-US" w:bidi="ar-SA"/>
      </w:rPr>
    </w:lvl>
    <w:lvl w:ilvl="1" w:tplc="4A506426">
      <w:numFmt w:val="bullet"/>
      <w:lvlText w:val="•"/>
      <w:lvlJc w:val="left"/>
      <w:pPr>
        <w:ind w:left="1015" w:hanging="318"/>
      </w:pPr>
      <w:rPr>
        <w:rFonts w:hint="default"/>
        <w:lang w:val="it-IT" w:eastAsia="en-US" w:bidi="ar-SA"/>
      </w:rPr>
    </w:lvl>
    <w:lvl w:ilvl="2" w:tplc="7096AC8C">
      <w:numFmt w:val="bullet"/>
      <w:lvlText w:val="•"/>
      <w:lvlJc w:val="left"/>
      <w:pPr>
        <w:ind w:left="1610" w:hanging="318"/>
      </w:pPr>
      <w:rPr>
        <w:rFonts w:hint="default"/>
        <w:lang w:val="it-IT" w:eastAsia="en-US" w:bidi="ar-SA"/>
      </w:rPr>
    </w:lvl>
    <w:lvl w:ilvl="3" w:tplc="FB082652">
      <w:numFmt w:val="bullet"/>
      <w:lvlText w:val="•"/>
      <w:lvlJc w:val="left"/>
      <w:pPr>
        <w:ind w:left="2205" w:hanging="318"/>
      </w:pPr>
      <w:rPr>
        <w:rFonts w:hint="default"/>
        <w:lang w:val="it-IT" w:eastAsia="en-US" w:bidi="ar-SA"/>
      </w:rPr>
    </w:lvl>
    <w:lvl w:ilvl="4" w:tplc="8A823E3A">
      <w:numFmt w:val="bullet"/>
      <w:lvlText w:val="•"/>
      <w:lvlJc w:val="left"/>
      <w:pPr>
        <w:ind w:left="2800" w:hanging="318"/>
      </w:pPr>
      <w:rPr>
        <w:rFonts w:hint="default"/>
        <w:lang w:val="it-IT" w:eastAsia="en-US" w:bidi="ar-SA"/>
      </w:rPr>
    </w:lvl>
    <w:lvl w:ilvl="5" w:tplc="CA06E63C">
      <w:numFmt w:val="bullet"/>
      <w:lvlText w:val="•"/>
      <w:lvlJc w:val="left"/>
      <w:pPr>
        <w:ind w:left="3395" w:hanging="318"/>
      </w:pPr>
      <w:rPr>
        <w:rFonts w:hint="default"/>
        <w:lang w:val="it-IT" w:eastAsia="en-US" w:bidi="ar-SA"/>
      </w:rPr>
    </w:lvl>
    <w:lvl w:ilvl="6" w:tplc="3A56863C">
      <w:numFmt w:val="bullet"/>
      <w:lvlText w:val="•"/>
      <w:lvlJc w:val="left"/>
      <w:pPr>
        <w:ind w:left="3990" w:hanging="318"/>
      </w:pPr>
      <w:rPr>
        <w:rFonts w:hint="default"/>
        <w:lang w:val="it-IT" w:eastAsia="en-US" w:bidi="ar-SA"/>
      </w:rPr>
    </w:lvl>
    <w:lvl w:ilvl="7" w:tplc="382E94C0">
      <w:numFmt w:val="bullet"/>
      <w:lvlText w:val="•"/>
      <w:lvlJc w:val="left"/>
      <w:pPr>
        <w:ind w:left="4585" w:hanging="318"/>
      </w:pPr>
      <w:rPr>
        <w:rFonts w:hint="default"/>
        <w:lang w:val="it-IT" w:eastAsia="en-US" w:bidi="ar-SA"/>
      </w:rPr>
    </w:lvl>
    <w:lvl w:ilvl="8" w:tplc="EC809E02">
      <w:numFmt w:val="bullet"/>
      <w:lvlText w:val="•"/>
      <w:lvlJc w:val="left"/>
      <w:pPr>
        <w:ind w:left="5180" w:hanging="318"/>
      </w:pPr>
      <w:rPr>
        <w:rFonts w:hint="default"/>
        <w:lang w:val="it-IT" w:eastAsia="en-US" w:bidi="ar-SA"/>
      </w:rPr>
    </w:lvl>
  </w:abstractNum>
  <w:num w:numId="1">
    <w:abstractNumId w:val="11"/>
  </w:num>
  <w:num w:numId="2">
    <w:abstractNumId w:val="5"/>
  </w:num>
  <w:num w:numId="3">
    <w:abstractNumId w:val="16"/>
  </w:num>
  <w:num w:numId="4">
    <w:abstractNumId w:val="4"/>
  </w:num>
  <w:num w:numId="5">
    <w:abstractNumId w:val="2"/>
  </w:num>
  <w:num w:numId="6">
    <w:abstractNumId w:val="8"/>
  </w:num>
  <w:num w:numId="7">
    <w:abstractNumId w:val="3"/>
  </w:num>
  <w:num w:numId="8">
    <w:abstractNumId w:val="1"/>
  </w:num>
  <w:num w:numId="9">
    <w:abstractNumId w:val="10"/>
  </w:num>
  <w:num w:numId="10">
    <w:abstractNumId w:val="12"/>
  </w:num>
  <w:num w:numId="11">
    <w:abstractNumId w:val="13"/>
  </w:num>
  <w:num w:numId="12">
    <w:abstractNumId w:val="14"/>
  </w:num>
  <w:num w:numId="13">
    <w:abstractNumId w:val="9"/>
  </w:num>
  <w:num w:numId="14">
    <w:abstractNumId w:val="7"/>
  </w:num>
  <w:num w:numId="15">
    <w:abstractNumId w:val="6"/>
  </w:num>
  <w:num w:numId="16">
    <w:abstractNumId w:val="15"/>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lTrailSpace/>
    <w:shapeLayoutLikeWW8/>
  </w:compat>
  <w:rsids>
    <w:rsidRoot w:val="001F3EB2"/>
    <w:rsid w:val="0009751A"/>
    <w:rsid w:val="000B55CA"/>
    <w:rsid w:val="000C041F"/>
    <w:rsid w:val="000C6C41"/>
    <w:rsid w:val="000E2AA0"/>
    <w:rsid w:val="000F1702"/>
    <w:rsid w:val="001068E0"/>
    <w:rsid w:val="00183A52"/>
    <w:rsid w:val="001854D0"/>
    <w:rsid w:val="0019466A"/>
    <w:rsid w:val="001B32DD"/>
    <w:rsid w:val="001B7C86"/>
    <w:rsid w:val="001B7ECA"/>
    <w:rsid w:val="001C6C16"/>
    <w:rsid w:val="001E345B"/>
    <w:rsid w:val="001F1169"/>
    <w:rsid w:val="001F3EB2"/>
    <w:rsid w:val="00220A94"/>
    <w:rsid w:val="00222119"/>
    <w:rsid w:val="003077C6"/>
    <w:rsid w:val="003309A1"/>
    <w:rsid w:val="00357879"/>
    <w:rsid w:val="00372D9E"/>
    <w:rsid w:val="003760BB"/>
    <w:rsid w:val="00381FD3"/>
    <w:rsid w:val="00384230"/>
    <w:rsid w:val="00395BBB"/>
    <w:rsid w:val="003C2D36"/>
    <w:rsid w:val="003C61AA"/>
    <w:rsid w:val="003F5612"/>
    <w:rsid w:val="004004A1"/>
    <w:rsid w:val="004963C7"/>
    <w:rsid w:val="0050451B"/>
    <w:rsid w:val="00506731"/>
    <w:rsid w:val="005240EC"/>
    <w:rsid w:val="005E7C81"/>
    <w:rsid w:val="00603568"/>
    <w:rsid w:val="0062492D"/>
    <w:rsid w:val="006360D8"/>
    <w:rsid w:val="006A077A"/>
    <w:rsid w:val="00746568"/>
    <w:rsid w:val="00752539"/>
    <w:rsid w:val="00754AB1"/>
    <w:rsid w:val="00764020"/>
    <w:rsid w:val="007C43CC"/>
    <w:rsid w:val="007D0187"/>
    <w:rsid w:val="00894FE8"/>
    <w:rsid w:val="008B0E2F"/>
    <w:rsid w:val="008C23CE"/>
    <w:rsid w:val="008F28F5"/>
    <w:rsid w:val="0092759E"/>
    <w:rsid w:val="00975871"/>
    <w:rsid w:val="009833F6"/>
    <w:rsid w:val="009B14F7"/>
    <w:rsid w:val="009C132B"/>
    <w:rsid w:val="00A31914"/>
    <w:rsid w:val="00A514E1"/>
    <w:rsid w:val="00A51C13"/>
    <w:rsid w:val="00A95139"/>
    <w:rsid w:val="00AD540F"/>
    <w:rsid w:val="00B30601"/>
    <w:rsid w:val="00B408E7"/>
    <w:rsid w:val="00B84EF7"/>
    <w:rsid w:val="00BC0B22"/>
    <w:rsid w:val="00C141D9"/>
    <w:rsid w:val="00C660D0"/>
    <w:rsid w:val="00C80A42"/>
    <w:rsid w:val="00CD5F4F"/>
    <w:rsid w:val="00CF5E89"/>
    <w:rsid w:val="00D04B73"/>
    <w:rsid w:val="00D42564"/>
    <w:rsid w:val="00DB258E"/>
    <w:rsid w:val="00DC4EC9"/>
    <w:rsid w:val="00DE4595"/>
    <w:rsid w:val="00E52BE2"/>
    <w:rsid w:val="00E52FD9"/>
    <w:rsid w:val="00EA4387"/>
    <w:rsid w:val="00EA6014"/>
    <w:rsid w:val="00F53353"/>
    <w:rsid w:val="00FA4DFA"/>
    <w:rsid w:val="00FB331D"/>
    <w:rsid w:val="00FD492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F3EB2"/>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1F3EB2"/>
    <w:tblPr>
      <w:tblInd w:w="0" w:type="dxa"/>
      <w:tblCellMar>
        <w:top w:w="0" w:type="dxa"/>
        <w:left w:w="0" w:type="dxa"/>
        <w:bottom w:w="0" w:type="dxa"/>
        <w:right w:w="0" w:type="dxa"/>
      </w:tblCellMar>
    </w:tblPr>
  </w:style>
  <w:style w:type="paragraph" w:styleId="Corpodeltesto">
    <w:name w:val="Body Text"/>
    <w:basedOn w:val="Normale"/>
    <w:uiPriority w:val="1"/>
    <w:qFormat/>
    <w:rsid w:val="001F3EB2"/>
  </w:style>
  <w:style w:type="paragraph" w:customStyle="1" w:styleId="Heading1">
    <w:name w:val="Heading 1"/>
    <w:basedOn w:val="Normale"/>
    <w:uiPriority w:val="1"/>
    <w:qFormat/>
    <w:rsid w:val="001F3EB2"/>
    <w:pPr>
      <w:ind w:left="19" w:right="120"/>
      <w:jc w:val="center"/>
      <w:outlineLvl w:val="1"/>
    </w:pPr>
    <w:rPr>
      <w:b/>
      <w:bCs/>
    </w:rPr>
  </w:style>
  <w:style w:type="paragraph" w:customStyle="1" w:styleId="Heading2">
    <w:name w:val="Heading 2"/>
    <w:basedOn w:val="Normale"/>
    <w:uiPriority w:val="1"/>
    <w:qFormat/>
    <w:rsid w:val="001F3EB2"/>
    <w:pPr>
      <w:spacing w:before="1"/>
      <w:ind w:left="108"/>
      <w:outlineLvl w:val="2"/>
    </w:pPr>
    <w:rPr>
      <w:b/>
      <w:bCs/>
      <w:i/>
    </w:rPr>
  </w:style>
  <w:style w:type="paragraph" w:styleId="Paragrafoelenco">
    <w:name w:val="List Paragraph"/>
    <w:basedOn w:val="Normale"/>
    <w:uiPriority w:val="1"/>
    <w:qFormat/>
    <w:rsid w:val="001F3EB2"/>
    <w:pPr>
      <w:ind w:left="1113" w:hanging="361"/>
    </w:pPr>
  </w:style>
  <w:style w:type="paragraph" w:customStyle="1" w:styleId="TableParagraph">
    <w:name w:val="Table Paragraph"/>
    <w:basedOn w:val="Normale"/>
    <w:uiPriority w:val="1"/>
    <w:qFormat/>
    <w:rsid w:val="001F3EB2"/>
    <w:pPr>
      <w:spacing w:line="234" w:lineRule="exact"/>
      <w:ind w:left="107"/>
    </w:pPr>
  </w:style>
  <w:style w:type="paragraph" w:styleId="Testofumetto">
    <w:name w:val="Balloon Text"/>
    <w:basedOn w:val="Normale"/>
    <w:link w:val="TestofumettoCarattere"/>
    <w:uiPriority w:val="99"/>
    <w:semiHidden/>
    <w:unhideWhenUsed/>
    <w:rsid w:val="0050673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06731"/>
    <w:rPr>
      <w:rFonts w:ascii="Tahoma" w:eastAsia="Times New Roman" w:hAnsi="Tahoma" w:cs="Tahoma"/>
      <w:sz w:val="16"/>
      <w:szCs w:val="16"/>
      <w:lang w:val="it-IT"/>
    </w:rPr>
  </w:style>
  <w:style w:type="table" w:styleId="Grigliatabella">
    <w:name w:val="Table Grid"/>
    <w:basedOn w:val="Tabellanormale"/>
    <w:uiPriority w:val="59"/>
    <w:rsid w:val="00B30601"/>
    <w:pPr>
      <w:widowControl/>
      <w:autoSpaceDE/>
      <w:autoSpaceDN/>
    </w:pPr>
    <w:rPr>
      <w:lang w:val="it-I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csangiovannibosco.edu.it/wp-content/uploads/2020/11/Assegnazione-integrativa-e-preventiva-al-P.A.-2020-IC-SGB.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2855</Words>
  <Characters>16277</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dc:creator>
  <cp:lastModifiedBy>user</cp:lastModifiedBy>
  <cp:revision>10</cp:revision>
  <cp:lastPrinted>2021-11-30T14:43:00Z</cp:lastPrinted>
  <dcterms:created xsi:type="dcterms:W3CDTF">2021-11-24T12:20:00Z</dcterms:created>
  <dcterms:modified xsi:type="dcterms:W3CDTF">2021-11-30T14:45:00Z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2020-12-14T00:00:00Z</vt:filetime>
  </property>
  <property fmtid="{D5CDD505-2E9C-101B-9397-08002B2CF9AE}" pid="3" name="Creator">
    <vt:lpwstr>Microsoft® Word 2010</vt:lpwstr>
  </property>
  <property fmtid="{D5CDD505-2E9C-101B-9397-08002B2CF9AE}" pid="4" name="LastSaved">
    <vt:filetime>2021-02-05T00:00:00Z</vt:filetime>
  </property>
</Properties>
</file>